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90F4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pacing w:val="-2"/>
          <w:kern w:val="2"/>
          <w:sz w:val="20"/>
          <w:szCs w:val="20"/>
          <w:lang w:eastAsia="ar-SA"/>
        </w:rPr>
      </w:pPr>
      <w:bookmarkStart w:id="0" w:name="_Hlk215577028"/>
      <w:r w:rsidRPr="0040639C">
        <w:rPr>
          <w:rFonts w:ascii="Times New Roman" w:eastAsia="Times New Roman" w:hAnsi="Times New Roman" w:cs="Times New Roman"/>
          <w:spacing w:val="-2"/>
          <w:kern w:val="2"/>
          <w:sz w:val="20"/>
          <w:szCs w:val="20"/>
          <w:lang w:eastAsia="ar-SA"/>
        </w:rPr>
        <w:t>МИНИСТЕРСТВО НАУКИ И ВЫСШЕГО ОБРАЗОВАНИЯ РОССИЙСКОЙ ФЕДЕРАЦИИ</w:t>
      </w:r>
    </w:p>
    <w:p w14:paraId="0C1EB636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ФЕДЕРАЛЬНОЕ ГОСУДАРСТВЕННОЕ БЮДЖЕТНОЕ ОБРАЗОВАТЕЛЬНОЕ УЧРЕЖДЕНИЕ</w:t>
      </w:r>
    </w:p>
    <w:p w14:paraId="1140F9BB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ВЫСШЕГО ОБРАЗОВАНИЯ</w:t>
      </w:r>
    </w:p>
    <w:p w14:paraId="04B932AF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«НОВОСИБИРСКИЙ ГОСУДАРСТВЕННЫЙ ТЕХНИЧЕСКИЙ УНИВЕРСИТЕТ»</w:t>
      </w:r>
    </w:p>
    <w:p w14:paraId="4FDA1C72" w14:textId="77777777" w:rsidR="008D08FC" w:rsidRPr="0040639C" w:rsidRDefault="008D08FC" w:rsidP="008D08FC">
      <w:pPr>
        <w:spacing w:after="0" w:line="360" w:lineRule="auto"/>
        <w:ind w:left="390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069A15" wp14:editId="2051D8AB">
                <wp:simplePos x="0" y="0"/>
                <wp:positionH relativeFrom="column">
                  <wp:posOffset>354965</wp:posOffset>
                </wp:positionH>
                <wp:positionV relativeFrom="paragraph">
                  <wp:posOffset>32385</wp:posOffset>
                </wp:positionV>
                <wp:extent cx="5756910" cy="1905"/>
                <wp:effectExtent l="0" t="0" r="34925" b="36830"/>
                <wp:wrapNone/>
                <wp:docPr id="1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40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820CA" id="Прямая соединительная линия 80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95pt,2.55pt" to="481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" strokeweight=".26mm"/>
            </w:pict>
          </mc:Fallback>
        </mc:AlternateContent>
      </w:r>
    </w:p>
    <w:p w14:paraId="7D821614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Отделение информационных технологий и вычислительной техники</w:t>
      </w:r>
    </w:p>
    <w:p w14:paraId="02960736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09F6587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E06CDC1" w14:textId="77777777" w:rsidR="008D08FC" w:rsidRPr="0040639C" w:rsidRDefault="008D08FC" w:rsidP="008D08FC">
      <w:pPr>
        <w:pStyle w:val="1"/>
        <w:spacing w:after="0" w:line="360" w:lineRule="auto"/>
        <w:ind w:firstLine="709"/>
        <w:rPr>
          <w:kern w:val="2"/>
          <w:sz w:val="24"/>
          <w:szCs w:val="24"/>
          <w:lang w:eastAsia="ar-SA"/>
        </w:rPr>
      </w:pPr>
    </w:p>
    <w:p w14:paraId="36102A33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252FAC23" w14:textId="77777777" w:rsidR="008D08FC" w:rsidRPr="0040639C" w:rsidRDefault="008D08FC" w:rsidP="008D08FC">
      <w:pPr>
        <w:spacing w:after="0" w:line="360" w:lineRule="auto"/>
        <w:ind w:left="390"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0EB8ABD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КУРСОВАЯ РАБОТА</w:t>
      </w:r>
    </w:p>
    <w:p w14:paraId="57364E33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на тему</w:t>
      </w:r>
    </w:p>
    <w:p w14:paraId="5962D6B0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4063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EF1E512" wp14:editId="20EDD249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6118860" cy="1905"/>
                <wp:effectExtent l="0" t="0" r="15875" b="36830"/>
                <wp:wrapNone/>
                <wp:docPr id="2" name="Прямая соединительная линия 1279828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200" cy="144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9873E" id="Прямая соединительная линия 1279828048" o:spid="_x0000_s1026" style="position:absolute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" from="0,17.3pt" to="481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" strokeweight=".09mm">
                <v:stroke dashstyle="dash" endcap="round"/>
                <w10:wrap anchorx="margin"/>
              </v:line>
            </w:pict>
          </mc:Fallback>
        </mc:AlternateContent>
      </w:r>
      <w:r w:rsidRPr="0040639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«Автономная систему учёта успеваемости студентов»</w:t>
      </w:r>
    </w:p>
    <w:p w14:paraId="3FD307D0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EA8FFFA" wp14:editId="14710246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6118860" cy="1905"/>
                <wp:effectExtent l="0" t="0" r="15875" b="36830"/>
                <wp:wrapNone/>
                <wp:docPr id="3" name="Прямая соединительная линия 696285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200" cy="144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CDD7C" id="Прямая соединительная линия 696285214" o:spid="_x0000_s1026" style="position:absolute;z-index:25166745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" from="0,9.15pt" to="481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" strokeweight=".09mm">
                <v:stroke dashstyle="dash" endcap="round"/>
                <w10:wrap anchorx="margin"/>
              </v:line>
            </w:pict>
          </mc:Fallback>
        </mc:AlternateContent>
      </w:r>
    </w:p>
    <w:p w14:paraId="1DDF834B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E70F2D9" wp14:editId="5E214A3E">
                <wp:simplePos x="0" y="0"/>
                <wp:positionH relativeFrom="column">
                  <wp:posOffset>1776095</wp:posOffset>
                </wp:positionH>
                <wp:positionV relativeFrom="paragraph">
                  <wp:posOffset>140970</wp:posOffset>
                </wp:positionV>
                <wp:extent cx="4348480" cy="10795"/>
                <wp:effectExtent l="0" t="0" r="33655" b="27940"/>
                <wp:wrapNone/>
                <wp:docPr id="4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7720" cy="1008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D9207" id="Прямая соединительная линия 85" o:spid="_x0000_s1026" style="position:absolute;flip:y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9.85pt,11.1pt" to="482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" strokeweight=".09mm">
                <v:stroke dashstyle="dash" endcap="round"/>
              </v:line>
            </w:pict>
          </mc:Fallback>
        </mc:AlternateConten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Автор курсовой работы                                                                                                  </w:t>
      </w:r>
    </w:p>
    <w:p w14:paraId="22BC87B9" w14:textId="77777777" w:rsidR="008D08FC" w:rsidRPr="0040639C" w:rsidRDefault="008D08FC" w:rsidP="008D08FC">
      <w:pPr>
        <w:spacing w:after="0" w:line="360" w:lineRule="auto"/>
        <w:ind w:left="3222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(подпись студента, выполнившего курсовую работу)</w:t>
      </w:r>
    </w:p>
    <w:p w14:paraId="35AF95E1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E2A1D71" wp14:editId="70B8479F">
                <wp:simplePos x="0" y="0"/>
                <wp:positionH relativeFrom="column">
                  <wp:posOffset>4131945</wp:posOffset>
                </wp:positionH>
                <wp:positionV relativeFrom="paragraph">
                  <wp:posOffset>160655</wp:posOffset>
                </wp:positionV>
                <wp:extent cx="2028825" cy="1905"/>
                <wp:effectExtent l="0" t="0" r="29210" b="36830"/>
                <wp:wrapNone/>
                <wp:docPr id="5" name="Прямая соединительная линия 3238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240" cy="144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893C6" id="Прямая соединительная линия 32381234" o:spid="_x0000_s1026" style="position:absolute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25.35pt,12.65pt" to="48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" strokeweight=".09mm">
                <v:stroke dashstyle="dash" endcap="round"/>
              </v:line>
            </w:pict>
          </mc:Fallback>
        </mc:AlternateContent>
      </w:r>
      <w:r w:rsidRPr="004063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8A09B37" wp14:editId="746F81F1">
                <wp:simplePos x="0" y="0"/>
                <wp:positionH relativeFrom="column">
                  <wp:posOffset>41910</wp:posOffset>
                </wp:positionH>
                <wp:positionV relativeFrom="paragraph">
                  <wp:posOffset>162560</wp:posOffset>
                </wp:positionV>
                <wp:extent cx="3476625" cy="1905"/>
                <wp:effectExtent l="0" t="0" r="29210" b="36830"/>
                <wp:wrapNone/>
                <wp:docPr id="6" name="Прямая соединительная линия 1054005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160" cy="144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EB7C5" id="Прямая соединительная линия 1054005306" o:spid="_x0000_s1026" style="position:absolute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.3pt,12.8pt" to="277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" strokeweight=".09mm">
                <v:stroke dashstyle="dash" endcap="round"/>
              </v:line>
            </w:pict>
          </mc:Fallback>
        </mc:AlternateConten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>Головин Гордей Романович</w: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>Группа</w: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ИП – 21                                                  </w: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br/>
        <w:t xml:space="preserve">          </w:t>
      </w:r>
      <w:proofErr w:type="gramStart"/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(</w:t>
      </w:r>
      <w:proofErr w:type="gramEnd"/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фамилия, имя и отчество </w:t>
      </w:r>
      <w:proofErr w:type="gramStart"/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студента)   </w:t>
      </w:r>
      <w:proofErr w:type="gramEnd"/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proofErr w:type="gramStart"/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(</w:t>
      </w:r>
      <w:proofErr w:type="gramEnd"/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которой обучался студент)</w:t>
      </w:r>
    </w:p>
    <w:p w14:paraId="2C15B221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4D8E924" wp14:editId="40750E2D">
                <wp:simplePos x="0" y="0"/>
                <wp:positionH relativeFrom="column">
                  <wp:posOffset>53340</wp:posOffset>
                </wp:positionH>
                <wp:positionV relativeFrom="paragraph">
                  <wp:posOffset>217170</wp:posOffset>
                </wp:positionV>
                <wp:extent cx="6118860" cy="1905"/>
                <wp:effectExtent l="0" t="0" r="15875" b="36830"/>
                <wp:wrapNone/>
                <wp:docPr id="7" name="Прямая соединительная линия 1199936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200" cy="144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05FBE" id="Прямая соединительная линия 1199936354" o:spid="_x0000_s1026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.2pt,17.1pt" to="48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" strokeweight=".09mm">
                <v:stroke dashstyle="dash" endcap="round"/>
              </v:line>
            </w:pict>
          </mc:Fallback>
        </mc:AlternateConten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Институт социальных технологий</w:t>
      </w:r>
    </w:p>
    <w:p w14:paraId="575F6A36" w14:textId="77777777" w:rsidR="008D08FC" w:rsidRPr="0040639C" w:rsidRDefault="008D08FC" w:rsidP="008D08FC">
      <w:pPr>
        <w:spacing w:after="0" w:line="360" w:lineRule="auto"/>
        <w:ind w:left="390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(факультет)</w:t>
      </w:r>
    </w:p>
    <w:p w14:paraId="027A8BBD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5ADB72D" wp14:editId="54592997">
                <wp:simplePos x="0" y="0"/>
                <wp:positionH relativeFrom="column">
                  <wp:posOffset>1055370</wp:posOffset>
                </wp:positionH>
                <wp:positionV relativeFrom="paragraph">
                  <wp:posOffset>175260</wp:posOffset>
                </wp:positionV>
                <wp:extent cx="5105400" cy="1905"/>
                <wp:effectExtent l="0" t="0" r="19685" b="36830"/>
                <wp:wrapNone/>
                <wp:docPr id="8" name="Прямая соединительная линия 1082478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4800" cy="144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2895D" id="Прямая соединительная линия 1082478556" o:spid="_x0000_s1026" style="position:absolute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1pt,13.8pt" to="485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" strokeweight=".09mm">
                <v:stroke dashstyle="dash" endcap="round"/>
              </v:line>
            </w:pict>
          </mc:Fallback>
        </mc:AlternateConten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Специальность                09.02.07 Информационные системы и программирование                                                                                                                                      </w:t>
      </w:r>
    </w:p>
    <w:p w14:paraId="324F7746" w14:textId="77777777" w:rsidR="008D08FC" w:rsidRPr="0040639C" w:rsidRDefault="008D08FC" w:rsidP="008D08FC">
      <w:pPr>
        <w:spacing w:after="0" w:line="360" w:lineRule="auto"/>
        <w:ind w:left="2832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(код и наименование специальности)</w:t>
      </w:r>
    </w:p>
    <w:p w14:paraId="2D9F9951" w14:textId="77777777" w:rsidR="008D08FC" w:rsidRPr="0040639C" w:rsidRDefault="008D08FC" w:rsidP="008D08FC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B9D6370" wp14:editId="5FFCBADE">
                <wp:simplePos x="0" y="0"/>
                <wp:positionH relativeFrom="column">
                  <wp:posOffset>2279650</wp:posOffset>
                </wp:positionH>
                <wp:positionV relativeFrom="paragraph">
                  <wp:posOffset>222250</wp:posOffset>
                </wp:positionV>
                <wp:extent cx="3877945" cy="7620"/>
                <wp:effectExtent l="0" t="0" r="27940" b="31115"/>
                <wp:wrapNone/>
                <wp:docPr id="9" name="Прямая соединительная линия 274488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7200" cy="6840"/>
                        </a:xfrm>
                        <a:prstGeom prst="line">
                          <a:avLst/>
                        </a:prstGeom>
                        <a:ln w="324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26F71" id="Прямая соединительная линия 274488692" o:spid="_x0000_s1026" style="position:absolute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9.5pt,17.5pt" to="484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" strokeweight=".09mm">
                <v:stroke dashstyle="dash" endcap="round"/>
              </v:line>
            </w:pict>
          </mc:Fallback>
        </mc:AlternateContent>
      </w: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Проверил курсовую работу                                                               </w:t>
      </w:r>
    </w:p>
    <w:p w14:paraId="5EC97D95" w14:textId="77777777" w:rsidR="008D08FC" w:rsidRPr="0040639C" w:rsidRDefault="008D08FC" w:rsidP="008D08FC">
      <w:pPr>
        <w:spacing w:after="0" w:line="360" w:lineRule="auto"/>
        <w:ind w:left="4248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063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(оценка, подпись, инициалы, фамилия)</w:t>
      </w:r>
    </w:p>
    <w:p w14:paraId="72E3B011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E66E72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27BF0A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D8C23E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095AC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9AB676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569193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1BA3E5" w14:textId="77777777" w:rsidR="008D08FC" w:rsidRPr="0040639C" w:rsidRDefault="008D08FC" w:rsidP="008D08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39C">
        <w:rPr>
          <w:rFonts w:ascii="Times New Roman" w:eastAsia="Times New Roman" w:hAnsi="Times New Roman" w:cs="Times New Roman"/>
          <w:sz w:val="24"/>
          <w:szCs w:val="24"/>
        </w:rPr>
        <w:t>Новосибирск, 2025 г.</w:t>
      </w:r>
    </w:p>
    <w:bookmarkEnd w:id="0"/>
    <w:p w14:paraId="176B6CD3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14:paraId="0F3A8BF5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Введение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3</w:t>
      </w:r>
    </w:p>
    <w:p w14:paraId="5417FD69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Глава 1. Анализ предметной области и теоретические основы 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3600AB">
        <w:rPr>
          <w:rFonts w:ascii="Times New Roman" w:hAnsi="Times New Roman" w:cs="Times New Roman"/>
          <w:sz w:val="24"/>
          <w:szCs w:val="24"/>
        </w:rPr>
        <w:t>5</w:t>
      </w:r>
    </w:p>
    <w:p w14:paraId="376182F5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1.1. Постановка задач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5</w:t>
      </w:r>
    </w:p>
    <w:p w14:paraId="32E9B45E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1.2. Обзор существующих решений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6</w:t>
      </w:r>
    </w:p>
    <w:p w14:paraId="4AB938F0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1.3. Анализ технологических решений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7</w:t>
      </w:r>
    </w:p>
    <w:p w14:paraId="3ECA3145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1.4. Обоснование выбора средств разработки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8</w:t>
      </w:r>
    </w:p>
    <w:p w14:paraId="6DD0F4FD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1.5. Архитектура системы 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9</w:t>
      </w:r>
    </w:p>
    <w:p w14:paraId="04536E59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Глава 2. Практическая реализация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11</w:t>
      </w:r>
    </w:p>
    <w:p w14:paraId="0FBCF71F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2.1. Техническое задание 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11</w:t>
      </w:r>
    </w:p>
    <w:p w14:paraId="5F6108DF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2.2. Оборудование и программное обеспечение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Pr="003600AB">
        <w:rPr>
          <w:rFonts w:ascii="Times New Roman" w:hAnsi="Times New Roman" w:cs="Times New Roman"/>
          <w:sz w:val="24"/>
          <w:szCs w:val="24"/>
        </w:rPr>
        <w:t>12</w:t>
      </w:r>
    </w:p>
    <w:p w14:paraId="289E3E16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2.3. Проектирование базы данных 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13</w:t>
      </w:r>
    </w:p>
    <w:p w14:paraId="59C09B1F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 xml:space="preserve">2.4. Реализация </w:t>
      </w:r>
      <w:proofErr w:type="spellStart"/>
      <w:r w:rsidRPr="003600AB">
        <w:rPr>
          <w:rFonts w:ascii="Times New Roman" w:hAnsi="Times New Roman" w:cs="Times New Roman"/>
          <w:sz w:val="24"/>
          <w:szCs w:val="24"/>
        </w:rPr>
        <w:t>backend</w:t>
      </w:r>
      <w:proofErr w:type="spellEnd"/>
      <w:r w:rsidRPr="003600AB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600AB">
        <w:rPr>
          <w:rFonts w:ascii="Times New Roman" w:hAnsi="Times New Roman" w:cs="Times New Roman"/>
          <w:sz w:val="24"/>
          <w:szCs w:val="24"/>
        </w:rPr>
        <w:t>14</w:t>
      </w:r>
    </w:p>
    <w:p w14:paraId="4D0BD8E4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 xml:space="preserve">2.5. Реализация </w:t>
      </w:r>
      <w:proofErr w:type="spellStart"/>
      <w:r w:rsidRPr="003600AB">
        <w:rPr>
          <w:rFonts w:ascii="Times New Roman" w:hAnsi="Times New Roman" w:cs="Times New Roman"/>
          <w:sz w:val="24"/>
          <w:szCs w:val="24"/>
        </w:rPr>
        <w:t>frontend</w:t>
      </w:r>
      <w:proofErr w:type="spellEnd"/>
      <w:r w:rsidRPr="003600AB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0AB">
        <w:rPr>
          <w:rFonts w:ascii="Times New Roman" w:hAnsi="Times New Roman" w:cs="Times New Roman"/>
          <w:sz w:val="24"/>
          <w:szCs w:val="24"/>
        </w:rPr>
        <w:t>..16</w:t>
      </w:r>
    </w:p>
    <w:p w14:paraId="5A8C7A7E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2.6. Система аутентификации 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0AB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0AB">
        <w:rPr>
          <w:rFonts w:ascii="Times New Roman" w:hAnsi="Times New Roman" w:cs="Times New Roman"/>
          <w:sz w:val="24"/>
          <w:szCs w:val="24"/>
        </w:rPr>
        <w:t>...17</w:t>
      </w:r>
    </w:p>
    <w:p w14:paraId="5A44218B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00AB">
        <w:rPr>
          <w:rFonts w:ascii="Times New Roman" w:hAnsi="Times New Roman" w:cs="Times New Roman"/>
          <w:sz w:val="24"/>
          <w:szCs w:val="24"/>
        </w:rPr>
        <w:t>. Тестирование системы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600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02C7AF4F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Заключение 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600AB">
        <w:rPr>
          <w:rFonts w:ascii="Times New Roman" w:hAnsi="Times New Roman" w:cs="Times New Roman"/>
          <w:sz w:val="24"/>
          <w:szCs w:val="24"/>
        </w:rPr>
        <w:t>21</w:t>
      </w:r>
    </w:p>
    <w:p w14:paraId="419D2D0F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Список литературы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......22</w:t>
      </w:r>
    </w:p>
    <w:p w14:paraId="45D67D9B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Приложение А. Листинги кода 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................23</w:t>
      </w:r>
    </w:p>
    <w:p w14:paraId="509D7607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Приложение Б. HTML-интерфейс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25</w:t>
      </w:r>
    </w:p>
    <w:p w14:paraId="43C5D8C3" w14:textId="77777777" w:rsidR="008D08FC" w:rsidRPr="003600AB" w:rsidRDefault="008D08FC" w:rsidP="008D08FC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00AB">
        <w:rPr>
          <w:rFonts w:ascii="Times New Roman" w:hAnsi="Times New Roman" w:cs="Times New Roman"/>
          <w:sz w:val="24"/>
          <w:szCs w:val="24"/>
        </w:rPr>
        <w:t>Приложение В. Пример отчёта студента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3600AB">
        <w:rPr>
          <w:rFonts w:ascii="Times New Roman" w:hAnsi="Times New Roman" w:cs="Times New Roman"/>
          <w:sz w:val="24"/>
          <w:szCs w:val="24"/>
        </w:rPr>
        <w:t>27</w:t>
      </w:r>
    </w:p>
    <w:p w14:paraId="18199219" w14:textId="77777777" w:rsidR="008D08FC" w:rsidRDefault="008D08FC" w:rsidP="008D0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04F802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00AB58B8" w14:textId="01B39F84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08FC">
        <w:rPr>
          <w:rFonts w:ascii="Times New Roman" w:hAnsi="Times New Roman" w:cs="Times New Roman"/>
          <w:sz w:val="28"/>
          <w:szCs w:val="28"/>
        </w:rPr>
        <w:t>В условиях стремительного развития цифровых технологий и перехода образовательных учреждений на новые формы организации учебного процесса, актуальным становится внедрение информационных систем, обеспечивающих сбор, хранение и анализ данных об успеваемости студентов. Традиционные методы ручного ввода и хранения данных в таблицах Excel или на бумажных носителях устарели, поскольку они не обеспечивают должного уровня безопасности, целостности и масштабируемости.</w:t>
      </w:r>
    </w:p>
    <w:p w14:paraId="48774536" w14:textId="118A4CDE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08FC">
        <w:rPr>
          <w:rFonts w:ascii="Times New Roman" w:hAnsi="Times New Roman" w:cs="Times New Roman"/>
          <w:sz w:val="28"/>
          <w:szCs w:val="28"/>
        </w:rPr>
        <w:t>Во-первых, бумажные носители и электронные таблицы не гарантируют целостности данных и подвержены случайным ошибкам при вводе и обработке информации. Во-вторых, с ростом числа студентов возрастает вероятность возникновения ошибок, связанных с человеческим фактором. В-третьих, проведение аналитики и формирование отчётов требует значительных временных затрат от сотрудников учебных заведений.</w:t>
      </w:r>
    </w:p>
    <w:p w14:paraId="22A71591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Целью данной курсовой работы является разработка веб-ориентированной автоматизированной системы учёта успеваемости студентов, обеспечивающей удобный и наглядный доступ к академическим данным для студентов, преподавателей и администраторов. Система должна поддерживать ролевую модель доступа, обладать высокой производительностью и быть готовой к дальнейшему масштабированию.</w:t>
      </w:r>
    </w:p>
    <w:p w14:paraId="7EF31EA8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В процессе работы были поставлены и решены следующие задачи: проведён анализ существующих решений в области автоматизации учёта успеваемости; разработана архитектура веб-приложения с учётом трёхуровневой ролевой модели; спроектирована и реализована реляционная база данных; реализована система аутентификации и авторизации на основе JWT-токенов; разработаны модули для работы с основными сущностями системы; создан механизм генерации академических отчётов; создан интуитивно понятный пользовательский интерфейс.</w:t>
      </w:r>
    </w:p>
    <w:p w14:paraId="4FEC2212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lastRenderedPageBreak/>
        <w:t>Объектом исследования является процесс автоматизации учёта академической успеваемости в учебных заведениях. Предметом исследования выступают методы и средства разработки веб-приложений для управления учебным процессом с использованием современных фреймворков и технологий.</w:t>
      </w:r>
    </w:p>
    <w:p w14:paraId="30E3DCF0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Практическая значимость работы заключается в том, что разработанная система может быть внедрена в образовательных учреждениях для автоматизации процессов учёта успеваемости. Это позволит сократить временные затраты на административные задачи, повысить точность учёта и обеспечить прозрачность образовательного процесса.</w:t>
      </w:r>
    </w:p>
    <w:p w14:paraId="309FB935" w14:textId="3617D60D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Для достижения поставленной цели были применены следующие методы исследования: системный анализ для изучения предметной области и выявления требований к системе; объектно-ориентированное программирование для реализации бизнес-логики приложения; проектирование баз данных для создания структуры хранения информации; тестирование программного обеспечения для проверки корректности работы системы.</w:t>
      </w:r>
    </w:p>
    <w:p w14:paraId="4B7B7535" w14:textId="77777777" w:rsidR="008D08FC" w:rsidRDefault="008D08FC" w:rsidP="00F752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0009F3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lastRenderedPageBreak/>
        <w:t>ГЛАВА 1. АНАЛИЗ ПРЕДМЕТНОЙ ОБЛАСТИ И ТЕОРЕТИЧЕСКИЕ ОСНОВЫ</w:t>
      </w:r>
    </w:p>
    <w:p w14:paraId="0D8A6A8D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1.1. Постановка задач</w:t>
      </w:r>
    </w:p>
    <w:p w14:paraId="12264A57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Основной задачей проекта является создание автономной системы, обеспечивающей комплексный учёт успеваемости студентов. Система должна предоставлять возможности для трёх категорий пользователей: студентов, преподавателей и администраторов, каждая из которых имеет свой набор функциональных возможностей и уровень доступа к данным.</w:t>
      </w:r>
    </w:p>
    <w:p w14:paraId="61FE9809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Для студентов система должна обеспечивать, во-первых, просмотр и управление персональными данными, включая основную информацию о себе, контактные данные и академические достижения. Во-вторых, необходим просмотр и анализ оценок по дисциплинам с возможностью фильтрации по семестрам и типам оценивания. В-третьих, система должна автоматически рассчитывать средний балл как по отдельным дисциплинам, так и в целом по учебному процессу. Кроме того, важной функцией является генерация академических отчётов в удобном для восприятия формате, а также просмотр учебных планов и расписания занятий.</w:t>
      </w:r>
    </w:p>
    <w:p w14:paraId="7F1B8674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Для преподавателей система предоставляет инструменты управления назначенными дисциплинами, включая ведение учебных материалов и планов занятий. Ключевой функцией является выставление и редактирование оценок студентам с возможностью добавления комментариев и пояснений. Также преподавателям доступен просмотр успеваемости по группам в целом и формирование ведомостей для отчётности. Анализ статистики по дисциплинам позволяет выявлять тенденции и проблемы в освоении учебного материала.</w:t>
      </w:r>
    </w:p>
    <w:p w14:paraId="5E0213A3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Для администраторов система обеспечивает полное управление пользователями, включая создание, редактирование и удаление учётных записей. Управление учебными группами и специальностями позволяет поддерживать актуальную структуру образовательного процесса. Важной функцией является назначение преподавателей на дисциплины и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формирование учебных планов. Генерация системных отчётов и мониторинг работы системы обеспечивают контроль над её функционированием.</w:t>
      </w:r>
    </w:p>
    <w:p w14:paraId="10B84C07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Ключевыми требованиями к системе являются веб-доступность, что позволяет использовать систему с любого устройства, имеющего доступ в интернет. Интуитивно понятный интерфейс должен минимизировать время обучения пользователей работе с системой. Поддержка одновременной работы множества пользователей обеспечивает стабильную работу в условиях реального учебного заведения. Масштабируемость и расширяемость функционала позволяют адаптировать систему под изменяющиеся требования и увеличивающуюся нагрузку.</w:t>
      </w:r>
    </w:p>
    <w:p w14:paraId="1C9226A0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96D08" w14:textId="3C2CC519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1.2. Обзор существующих решений</w:t>
      </w:r>
    </w:p>
    <w:p w14:paraId="60E88021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На сегодняшний день на рынке представлено множество программных продуктов, предназначенных для автоматизации образовательного процесса. Проведённый анализ позволил выявить наиболее распространённые решения и оценить их применимость для решения задачи учёта успеваемости студентов.</w:t>
      </w:r>
    </w:p>
    <w:p w14:paraId="528862FB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Система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Moodle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представляет собой систему управления обучением с открытым исходным кодом, которая обладает широкими возможностями, включая управление курсами, тестирование, форумы и многое другое. К её преимуществам можно отнести модульную архитектуру, которая позволяет расширять функциональность, большое сообщество разработчиков и пользователей, обеспечивающее постоянное развитие и поддержку, а также кроссплатформенность и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. Однако для задач учёта успеваемости она является избыточной и требует сложной первичной настройки, что затрудняет её внедрение в учебных заведениях, которым необходим только учёт оценок.</w:t>
      </w:r>
    </w:p>
    <w:p w14:paraId="554A0DBA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Электронные дневники представляют собой коммерческие решения, предназначенные для школ и вузов. Они предоставляют базовый функционал учёта оценок, но обладают закрытой архитектурой, что ограничивает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возможности кастомизации и интеграции с другими системами. Высокая стоимость лицензий и обслуживания делает их малодоступными для многих образовательных учреждений, особенно с ограниченным бюджетом.</w:t>
      </w:r>
    </w:p>
    <w:p w14:paraId="14FD6A8B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Собственные разработки вузов – это специализированные решения, которые многие образовательные учреждения разрабатывают самостоятельно. Такие решения учитывают специфику конкретного вуза, что является их основным преимуществом. Однако они часто страдают от отсутствия документации, низкой поддержки и невозможности повторного использования в других учебных заведениях.</w:t>
      </w:r>
    </w:p>
    <w:p w14:paraId="58ED2565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Проведённый анализ позволяет сделать вывод, что существующие решения либо избыточны, как в случае с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Moodle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, либо недостаточно функциональны, как электронные дневники, либо специфичны и трудны в поддержке, как собственные разработки вузов. Это обосновывает необходимость разработки специализированной системы, ориентированной именно на учёт успеваемости студентов, которая сочетает в себе достаточную функциональность, простоту использования и возможность адаптации под конкретные требования учебного заведения.</w:t>
      </w:r>
    </w:p>
    <w:p w14:paraId="1C847FFC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077CC" w14:textId="2DE09A19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1.3. Анализ технологических решений</w:t>
      </w:r>
    </w:p>
    <w:p w14:paraId="1EC09A5D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-части системы были рассмотрены несколько современных технологий, каждая из которых имеет свои преимущества и недостатки.</w:t>
      </w:r>
    </w:p>
    <w:p w14:paraId="5DEE9FAD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представляет собой современный фреймворк для создания API на языке Python. К его основным преимуществам относится высокая производительность, сравнимая с такими технологиями как Node.js и Go, что достигается благодаря использованию асинхронного программирования. Автоматическая генерация документации в формате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OpenAPI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упрощает процесс разработки и тестирования API. Встроенная валидация данных через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Pydantic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обеспечивает надёжность обработки входящих запросов. Поддержка асинхронных операций позволяет эффективно работать с вводом-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выводом, что особенно важно при взаимодействии с базой данных и внешними сервисами.</w:t>
      </w:r>
    </w:p>
    <w:p w14:paraId="26708B0A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Django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является мощным фреймворком с встроенной административной панелью, ORM и системой аутентификации. Его основное преимущество – это готовность к использованию и наличие множества встроенных решений для типовых задач. Однако он более монолитен и требует больше ресурсов, что может быть избыточным для относительно простой системы учёта успеваемости.</w:t>
      </w:r>
    </w:p>
    <w:p w14:paraId="4692B448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Flask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представляет собой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микрофреймворк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, предоставляющий минималистичный набор инструментов. Его преимущество заключается в гибкости и свободе выбора компонентов, но это требует ручной реализации многих стандартных функций, таких как аутентификация, валидация данных и работа с базой данных.</w:t>
      </w:r>
    </w:p>
    <w:p w14:paraId="051B0A19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На основании проведённого анализа в качестве основы для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был выбран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, поскольку он сочетает в себе высокую производительность, простоту разработки и современные подходы к построению API.</w:t>
      </w:r>
    </w:p>
    <w:p w14:paraId="795F0FAF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Для хранения данных рассматривались различные системы управления базами данных.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SQLite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представляет собой лёгкую встраиваемую СУБД, которая идеально подходит для разработки и тестирования благодаря своей простоте и отсутствию необходимости в отдельном сервере.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PostgreSQL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является мощной объектно-реляционной СУБД, рекомендованной для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-сред благодаря своей надёжности и производительности. </w:t>
      </w:r>
      <w:r w:rsidRPr="008D08FC">
        <w:rPr>
          <w:rFonts w:ascii="Times New Roman" w:hAnsi="Times New Roman" w:cs="Times New Roman"/>
          <w:i/>
          <w:iCs/>
          <w:sz w:val="28"/>
          <w:szCs w:val="28"/>
        </w:rPr>
        <w:t>MySQL</w:t>
      </w:r>
      <w:r w:rsidRPr="008D08FC">
        <w:rPr>
          <w:rFonts w:ascii="Times New Roman" w:hAnsi="Times New Roman" w:cs="Times New Roman"/>
          <w:sz w:val="28"/>
          <w:szCs w:val="28"/>
        </w:rPr>
        <w:t> – это популярная реляционная СУБД с широкой поддержкой и большим сообществом пользователей.</w:t>
      </w:r>
    </w:p>
    <w:p w14:paraId="4EE9AC07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Для текущего этапа разработки была выбрана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SQLite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с возможностью миграции на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PostgreSQL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в будущем. Этот выбор обусловлен, во-первых, простотой развёртывания и отладки на этапе разработки, во-вторых, достаточной производительностью для учебного проекта, и в-третьих, возможностью последующего перехода на более мощную СУБД при необходимости увеличения нагрузки.</w:t>
      </w:r>
    </w:p>
    <w:p w14:paraId="72617822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96154" w14:textId="222EA44A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1.4. Обоснование выбора средств разработки</w:t>
      </w:r>
    </w:p>
    <w:p w14:paraId="4C97DD15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Выбор технологического стека для разработки системы был осуществлён на основе анализа требований к системе, опыта разработчика и современных тенденций в веб-разработке.</w:t>
      </w:r>
    </w:p>
    <w:p w14:paraId="79095B59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был выбран в качестве основного фреймворка для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-разработки по нескольким причинам. Во-первых, высокая скорость работы, сравнимая с такими технологиями как Node.js и Go, обеспечивает быстрое выполнение запросов и минимальное время отклика системы. Во-вторых, автоматическая генерация документации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OpenAPI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упрощает процесс тестирования API и интеграции с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-частью. В-третьих, поддержка валидации данных через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Pydantic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гарантирует корректность обрабатываемой информации и предотвращает ошибки, связанные с неверным форматом данных. В-четвёртых, возможность асинхронной обработки запросов позволяет эффективно работать с операциями ввода-вывода. В-пятых, простота в освоении и использовании сокращает время разработки и облегчает сопровождение системы.</w:t>
      </w:r>
    </w:p>
    <w:p w14:paraId="770254AC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SQLite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был выбран в качестве системы управления базами данных по следующим соображениям. Отсутствие необходимости в установке и настройке сервера базы данных значительно упрощает процесс развёртывания системы на этапе разработки и тестирования. Достаточная производительность для учебного проекта позволяет обрабатывать все необходимые операции без существенных задержек. Возможность лёгкой миграции на более мощные СУБД, такие как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PostgreSQL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или </w:t>
      </w:r>
      <w:r w:rsidRPr="008D08FC">
        <w:rPr>
          <w:rFonts w:ascii="Times New Roman" w:hAnsi="Times New Roman" w:cs="Times New Roman"/>
          <w:i/>
          <w:iCs/>
          <w:sz w:val="28"/>
          <w:szCs w:val="28"/>
        </w:rPr>
        <w:t>MySQL</w:t>
      </w:r>
      <w:r w:rsidRPr="008D08FC">
        <w:rPr>
          <w:rFonts w:ascii="Times New Roman" w:hAnsi="Times New Roman" w:cs="Times New Roman"/>
          <w:sz w:val="28"/>
          <w:szCs w:val="28"/>
        </w:rPr>
        <w:t>, обеспечивает перспективу развития системы в случае увеличения нагрузки или требований к производительности.</w:t>
      </w:r>
    </w:p>
    <w:p w14:paraId="2F7747B1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Архитектура «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API +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SPA» была выбрана как наиболее подходящая для реализации системы по нескольким причинам. Разделение ответственности между клиентской и серверной частями позволяет независимо развивать и масштабировать компоненты системы.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Кроссплатформенность обеспечивает доступ к системе с различных устройств и операционных систем через стандартные веб-браузеры. Простота масштабирования и сопровождения достигается за счёт чёткого разделения интерфейса и бизнес-логики, что упрощает внесение изменений и добавление нового функционала.</w:t>
      </w:r>
    </w:p>
    <w:p w14:paraId="6833D9A5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618DC" w14:textId="204A949C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1.5. Архитектура системы</w:t>
      </w:r>
    </w:p>
    <w:p w14:paraId="1AF4754F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Система построена по трёхуровневой архитектуре, которая обеспечивает чёткое разделение ответственности между компонентами и упрощает процесс разработки, тестирования и сопровождения приложения. Такая архитектура была выбрана как наиболее соответствующая требованиям к системе, включающим модульность, масштабируемость и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поддерживаемость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.</w:t>
      </w:r>
    </w:p>
    <w:p w14:paraId="2F4512D2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Уровень представления (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Layer) отвечает за взаимодействие с пользователем и включает два основных компонента. Веб-интерфейс, реализованный на HTML, CSS и JavaScript, представляет собой одностраничное приложение (SPA), которое обеспечивает интуитивно понятное взаимодействие с системой через браузер. REST API предоставляет интерфейс для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программатического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доступа к данным системы, что позволяет интегрировать систему с другими приложениями или разрабатывать мобильные клиенты.</w:t>
      </w:r>
    </w:p>
    <w:p w14:paraId="07EFC1D5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Уровень бизнес-логики (Business Logic Layer) содержит основную логику приложения и отвечает за обработку запросов, выполнение бизнес-правил и координацию работы между различными компонентами системы.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-приложение с маршрутизацией обрабатывает HTTP-запросы и направляет их соответствующим обработчикам. Модули аутентификации и авторизации обеспечивают безопасный доступ к системе, проверяя права пользователей на выполнение операций. Сервисы для работы с данными реализуют бизнес-логику системы, такую как расчёт среднего балла, генерация отчётов и статистический анализ.</w:t>
      </w:r>
    </w:p>
    <w:p w14:paraId="13EBBD0E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lastRenderedPageBreak/>
        <w:t>Уровень данных (Data Layer) отвечает за хранение и управление данными системы. Реляционная база данных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SQLite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обеспечивает надёжное хранение структурированных данных с поддержкой транзакций и целостности. ORM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SQLAlchemy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предоставляет объектно-ориентированный интерфейс для работы с базой данных, абстрагируя разработчика от написания SQL-запросов. Модели данных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Pydantic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используются для валидации входных и выходных данных, гарантируя корректность информации, передаваемой между уровнями системы.</w:t>
      </w:r>
    </w:p>
    <w:p w14:paraId="55C09029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Взаимодействие между уровнями происходит по следующей схеме. Пользователь взаимодействует с веб-интерфейсом, который отправляет HTTP-запросы к REST API.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-приложение обрабатывает эти запросы, выполняя необходимые проверки и бизнес-логику. Для работы с данными приложение использует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SQLAlchemy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, который преобразует объектные операции в SQL-запросы к базе данных. Результаты выполнения операций возвращаются обратно по цепочке и отображаются пользователю через веб-интерфейс.</w:t>
      </w:r>
    </w:p>
    <w:p w14:paraId="57675913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Такая архитектура обеспечивает несколько важных преимуществ. Модульность позволяет разрабатывать и тестировать каждый уровень независимо от других. Масштабируемость обеспечивает возможность увеличения производительности системы за счёт масштабирования отдельных компонентов.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Поддерживаемость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упрощает внесение изменений и исправление ошибок благодаря чёткой структуре и разделению ответственности. Безопасность достигается за счёт централизованной обработки аутентификации и авторизации, а также валидации всех входящих данных.</w:t>
      </w:r>
    </w:p>
    <w:p w14:paraId="0CF79687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pict w14:anchorId="205409B4">
          <v:rect id="_x0000_i1339" style="width:0;height:.75pt" o:hrstd="t" o:hr="t" fillcolor="#b5b8c1" stroked="f"/>
        </w:pict>
      </w:r>
    </w:p>
    <w:p w14:paraId="3AEFE31A" w14:textId="77777777" w:rsidR="008D08FC" w:rsidRDefault="008D08FC" w:rsidP="00F752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4B3F66" w14:textId="1156686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lastRenderedPageBreak/>
        <w:t>ГЛАВА 2. ПРАКТИЧЕСКАЯ РЕАЛИЗАЦИЯ</w:t>
      </w:r>
    </w:p>
    <w:p w14:paraId="3CCBE141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2.1. Техническое задание</w:t>
      </w:r>
    </w:p>
    <w:p w14:paraId="748D531A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Система </w:t>
      </w:r>
      <w:r w:rsidRPr="008D08FC">
        <w:rPr>
          <w:rFonts w:ascii="Times New Roman" w:hAnsi="Times New Roman" w:cs="Times New Roman"/>
          <w:i/>
          <w:iCs/>
          <w:sz w:val="28"/>
          <w:szCs w:val="28"/>
        </w:rPr>
        <w:t>ASUSUS</w:t>
      </w:r>
      <w:r w:rsidRPr="008D08FC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Autonomous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University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Success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Usability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System) предназначена для автоматизации процессов учёта и контроля академической успеваемости студентов в образовательных учреждениях. Система обеспечивает комплексное решение для управления учебным процессом, включая ведение учёта студентов, преподавателей, дисциплин и оценок, а также генерацию отчётов и статистических данных.</w:t>
      </w:r>
    </w:p>
    <w:p w14:paraId="6CB9FA23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Функциональные требования системы разделены по категориям пользователей, что обеспечивает дифференцированный доступ к функциям системы в зависимости от роли пользователя.</w:t>
      </w:r>
    </w:p>
    <w:p w14:paraId="35BE0DEC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Для студентов система предоставляет следующие возможности: просмотр личных данных и академической информации, включая основные сведения о себе, контактную информацию и историю обучения; просмотр оценок по дисциплинам с возможностью фильтрации по семестрам, что позволяет анализировать успеваемость в динамике; автоматический расчёт среднего балла как по отдельным дисциплинам, так и в целом по всем предметам за выбранный период; генерация персональных академических отчётов в удобном для восприятия формате, которые могут быть использованы для самоконтроля или предоставления в другие организации; просмотр учебного плана и расписания занятий, что помогает студентам планировать свою учебную деятельность.</w:t>
      </w:r>
    </w:p>
    <w:p w14:paraId="5728DE4A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Для преподавателей система обеспечивает: управление назначенными дисциплинами, включая ведение учебных материалов, планов занятий и методических указаний; выставление и редактирование оценок студентам с возможностью добавления комментариев и пояснений к выставленным оценкам; просмотр успеваемости по группам в целом и анализ статистических данных по освоению учебного материала; формирование ведомостей успеваемости для отчётности перед администрацией учебного заведения;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анализ статистики по дисциплинам, включая распределение оценок, средние показатели и динамику успеваемости.</w:t>
      </w:r>
    </w:p>
    <w:p w14:paraId="55E4A8A1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Для администраторов система предоставляет: полное управление пользователями, включая создание, редактирование, блокировку и удаление учётных записей студентов и преподавателей; управление учебными группами и специальностями, что позволяет поддерживать актуальную структуру образовательного процесса; управление дисциплинами и учебными планами, включая назначение часов, форм контроля и семестров изучения; назначение преподавателей на дисциплины с учётом их квалификации и нагрузки; генерацию системных отчётов, включая статистику по успеваемости, загрузке преподавателей и использованию ресурсов; мониторинг работы системы и резервное копирование данных для обеспечения надёжности хранения информации.</w:t>
      </w:r>
    </w:p>
    <w:p w14:paraId="402609F8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Нефункциональные требования системы включают несколько аспектов, обеспечивающих качественную работу приложения. Время отклика системы не должно превышать 3 секунд для большинства операций, что обеспечивает комфортную работу пользователей. Поддержка 100 и более одновременных пользователей гарантирует стабильную работу системы в условиях реального учебного заведения.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Кроссбраузерная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совместимость обеспечивает корректное отображение интерфейса в различных веб-браузерах, включая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, Firefox, Safari и Edge. Адаптивный интерфейс позволяет комфортно использовать систему как на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desktop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-компьютерах, так и на мобильных устройствах. Ролевая модель доступа обеспечивает безопасность данных и разграничение прав пользователей. Возможность резервного копирования данных гарантирует сохранность информации в случае сбоев оборудования или программных ошибок.</w:t>
      </w:r>
    </w:p>
    <w:p w14:paraId="29DF070C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DB847" w14:textId="77777777" w:rsidR="008D08FC" w:rsidRDefault="008D08FC" w:rsidP="00F752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595500" w14:textId="6C1E24FC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lastRenderedPageBreak/>
        <w:t>2.2. Оборудование и программное обеспечение</w:t>
      </w:r>
    </w:p>
    <w:p w14:paraId="141E95AD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Аппаратное обеспечение, необходимое для работы системы, включает следующие минимальные требования. Процессор Intel Core i5 или аналогичный по производительности обеспечивает достаточную вычислительную мощность для обработки запросов и выполнения бизнес-логики. Оперативная память объёмом минимум 8 ГБ позволяет системе эффективно работать с данными и обрабатывать одновременные запросы от множества пользователей. Свободное дисковое пространство не менее 500 МБ требуется для установки системы, хранения базы данных и временных файлов. Сетевое подключение необходимо для доступа к веб-интерфейсу системы как со стороны сервера, так и со стороны клиентских устройств.</w:t>
      </w:r>
    </w:p>
    <w:p w14:paraId="7460DBEC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-среды рекомендуются более высокие характеристики: процессор Intel Core i7 или аналогичный, оперативная память 16 ГБ и более, твердотельный накопитель (SSD) для повышения скорости доступа к данным, и гигабитное сетевое подключение для обеспечения быстрой передачи данных.</w:t>
      </w:r>
    </w:p>
    <w:p w14:paraId="42E1D0EA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Программное обеспечение, необходимое для работы системы, разделено на серверную и клиентскую части. Серверная часть требует операционную систему Windows 10/11, Linux Ubuntu 20.04 или новее, либо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10.15 или новее. Интерпретатор Python версии 3.8 или новее обеспечивает выполнение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-кода системы. Система управления базами данных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SQLite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используется для хранения данных на этапе разработки и тестирования. Веб-сервер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Uvicorn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Gunicorn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обрабатывает HTTP-запросы и обслуживает API системы.</w:t>
      </w:r>
    </w:p>
    <w:p w14:paraId="6C18754D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Клиентская часть требует веб-браузер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версии 90 или новее, Firefox версии 88 или новее, Safari версии 14 или новее, либо Edge версии 90 или новее. Разрешение экрана 1280×720 пикселей и выше обеспечивает комфортное отображение интерфейса системы. Подключение к интернету со скоростью не менее 5 Мбит/с гарантирует быструю загрузку страниц и отклик интерфейса.</w:t>
      </w:r>
    </w:p>
    <w:p w14:paraId="0158F214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lastRenderedPageBreak/>
        <w:t xml:space="preserve">Для разработки системы используются следующие инструменты: редактор кода VS Code,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PyCharm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или аналогичный, обеспечивающий удобную работу с исходным кодом; система контроля версий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для управления изменениями в коде и совместной работы; виртуальное окружение Python (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venv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) для изоляции зависимостей проекта; пакетный менеджер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для установки и управления Python-пакетами.</w:t>
      </w:r>
    </w:p>
    <w:p w14:paraId="4C4B9A58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Технологии разработки, использованные в проекте, включают несколько ключевых компонентов.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реализован с использованием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версии 0.104.1,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SQLAlchemy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версии 2.0,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Pydantic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версии 2.5.0, </w:t>
      </w:r>
      <w:r w:rsidRPr="008D08FC">
        <w:rPr>
          <w:rFonts w:ascii="Times New Roman" w:hAnsi="Times New Roman" w:cs="Times New Roman"/>
          <w:i/>
          <w:iCs/>
          <w:sz w:val="28"/>
          <w:szCs w:val="28"/>
        </w:rPr>
        <w:t>Python-JOSE</w:t>
      </w:r>
      <w:r w:rsidRPr="008D08FC">
        <w:rPr>
          <w:rFonts w:ascii="Times New Roman" w:hAnsi="Times New Roman" w:cs="Times New Roman"/>
          <w:sz w:val="28"/>
          <w:szCs w:val="28"/>
        </w:rPr>
        <w:t> версии 3.3.0 для работы с JWT-токенами, 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Uvicorn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версии 0.24.0 в качестве ASGI-сервера.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использует HTML5 для семантической разметки, CSS3 с Grid и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Flexbox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для адаптивной вёрстки, и JavaScript ES6+ с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Fetch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API для выполнения HTTP-запросов. База данных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SQLite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используется на этапе разработки с возможностью миграции на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PostgreSQL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для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-среды. ORM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SQLAlchemy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обеспечивает объектно-ориентированный доступ к данным. Безопасность реализована через JWT для аутентификации,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BCrypt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для хеширования паролей, и CORS для безопасных кросс-доменных запросов.</w:t>
      </w:r>
    </w:p>
    <w:p w14:paraId="60A8D86A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CFAD7" w14:textId="011368D1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2.3. Проектирование базы данных</w:t>
      </w:r>
    </w:p>
    <w:p w14:paraId="6EDFB304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База данных системы включает несколько основных таблиц, которые хранят информацию о всех сущностях учебного процесса. Таблица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users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содержит данные о пользователях системы, включая идентификатор, логин,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хеш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пароля, роль и полное имя. Таблица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хранит информацию о студентах, связывая их с соответствующими записями в таблице пользователей и учебными группами. Таблица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teachers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содержит данные о преподавателях, включая информацию о кафедре и должности. Таблица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groups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описывает учебные группы, их принадлежность к специальностям и курсам обучения. Таблица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disciplines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содержит информацию о дисциплинах, включая название,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количество часов, форму контроля и семестр изучения. Таблица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grades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хранит оценки студентов по дисциплинам, включая тип оценки, значение, семестр и преподавателя, выставившего оценку. Таблица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teacher_disciplines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является связующей таблицей для отношения многие-ко-многим между преподавателями и дисциплинами.</w:t>
      </w:r>
    </w:p>
    <w:p w14:paraId="16E3810A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Связи между таблицами обеспечивают целостность данных и поддерживаются с помощью внешних ключей. Связь один-к-одному между таблицами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users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, а также между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users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teachers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гарантирует, что каждый студент и преподаватель имеют соответствующую учётную запись в системе. Связь один-ко-многим между таблицами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groups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определяет принадлежность студентов к учебным группам. Связь один-ко-многим между таблицами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grades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, а также между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disciplines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grades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обеспечивает хранение оценок студентов по различным дисциплинам. Связь многие-ко-многим между таблицами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teachers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disciplines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через таблицу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teacher_disciplines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позволяет назначать одного преподавателя на несколько дисциплин и одну дисциплину нескольким преподавателям.</w:t>
      </w:r>
    </w:p>
    <w:p w14:paraId="30DA155B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Использование ORM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SQLAlchemy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позволяет абстрагироваться от SQL-запросов и работать с данными на уровне объектов Python. Это упрощает процесс разработки, делает код более читаемым и поддерживаемым, а также снижает вероятность ошибок, связанных с неправильным формированием SQL-запросов. Модели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SQLAlchemy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определяют структуру таблиц и отношения между ними, а также предоставляют методы для выполнения CRUD-операций (создание, чтение, обновление, удаление) с данными.</w:t>
      </w:r>
    </w:p>
    <w:p w14:paraId="39720ACB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Схема базы данных приведена к третьей нормальной форме (3NF), что обеспечивает отсутствие избыточности данных и транзитивных зависимостей. Первая нормальная форма гарантирует атомарность атрибутов и отсутствие повторяющихся групп. Вторая нормальная форма обеспечивает полную зависимость неключевых атрибутов от первичного ключа. Третья нормальная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форма исключает транзитивные зависимости между неключевыми атрибутами.</w:t>
      </w:r>
    </w:p>
    <w:p w14:paraId="6714D334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Для оптимизации производительности базы данных созданы индексы на часто используемых полях. Индекс на поле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users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ускоряет поиск пользователей при аутентификации. Индекс на поле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student_code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ускоряет поиск студентов по номеру зачётной книжки. Индекс на полях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student_id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discipline_id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grades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оптимизирует запросы на получение оценок конкретного студента по конкретной дисциплине. Индекс на поле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semester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grades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ускоряет фильтрацию оценок по семестрам.</w:t>
      </w:r>
    </w:p>
    <w:p w14:paraId="24F75A58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Ограничения целостности обеспечивают корректность хранимых данных. Проверочное ограничение на поле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users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гарантирует, что роль пользователя может принимать только допустимые значения: '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', '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' или '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'. Проверочное ограничение на поле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control_form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disciplines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обеспечивает, что форма контроля может быть только 'экзамен' или 'зачёт'. Проверочное ограничение на поле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grade_type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grades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гарантирует, что тип оценки соответствует одному из допустимых значений: 'тест', '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' (контрольная работа), 'лаб' (лабораторная работа), 'экзамен' или 'зачёт'. Проверочное ограничение на поле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grade_value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в таблице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grades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обеспечивает, что значение оценки находится в допустимом диапазоне от 0 до 5.</w:t>
      </w:r>
    </w:p>
    <w:p w14:paraId="6F4AB722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19D63" w14:textId="48834714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2.4. Реализация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</w:p>
    <w:p w14:paraId="160FBA61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8FC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системы реализован с использованием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и включает несколько ключевых компонентов, обеспечивающих работу всего приложения. Структура проекта организована таким образом, чтобы обеспечить чёткое разделение ответственности между различными модулями и упростить процесс разработки и сопровождения кода.</w:t>
      </w:r>
    </w:p>
    <w:p w14:paraId="746DE5CA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Основной модуль приложения содержит инициализацию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, настройку CORS для разрешения кросс-доменных запросов, подключение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 xml:space="preserve">статических файлов и определение всех API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endpoints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. Инициализация базы данных происходит при старте приложения, что включает создание таблиц и заполнение их тестовыми данными для демонстрации работы системы.</w:t>
      </w:r>
    </w:p>
    <w:p w14:paraId="37156C52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Эндпоинты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для аутентификации и авторизации реализуют механизм входа в систему и проверки прав доступа.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POST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auth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принимает логин и пароль пользователя, проверяет их корректность и в случае успеха возвращает JWT-токен для последующей аутентификации.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POST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auth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register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позволяет создавать новые учётные записи пользователей с указанием роли и основных данных.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POST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auth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refresh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позволяет обновить истёкший JWT-токен без повторного ввода логина и пароля.</w:t>
      </w:r>
    </w:p>
    <w:p w14:paraId="4BE95C08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CRUD-операции для управления сущностями реализованы через набор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эндпоинтов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, соответствующих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RESTful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архитектуре. Для сущности студентов реализованы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эндпоинты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GET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для получения списка всех студентов, GET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} для получения данных конкретного студента, POST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для создания нового студента, PUT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} для обновления данных студента, и DELETE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} для удаления студента. Аналогичные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эндпоинты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реализованы для преподавателей, групп, дисциплин и оценок.</w:t>
      </w:r>
    </w:p>
    <w:p w14:paraId="527C7B5E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Сервисы для генерации отчётов реализуют бизнес-логику формирования различных типов отчётности.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GET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}/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генерирует академическую ведомость для конкретного студента, включая все оценки по дисциплинам за указанный период.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GET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disciplines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}/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формирует отчёт по успеваемости по конкретной дисциплине, включая статистику оценок и анализ освоения материала.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GET 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}/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генерирует отчёт по успеваемости учебной группы в целом.</w:t>
      </w:r>
    </w:p>
    <w:p w14:paraId="0C95A489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>Валидация данных через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Pydantic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 обеспечивает корректность всех входящих и исходящих данных. Модели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Pydantic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 определяют структуру и типы данных для каждого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эндпоинта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, автоматически проверяя соответствие передаваемой информации заданной схеме. Это предотвращает ошибки, </w:t>
      </w:r>
      <w:r w:rsidRPr="008D08FC">
        <w:rPr>
          <w:rFonts w:ascii="Times New Roman" w:hAnsi="Times New Roman" w:cs="Times New Roman"/>
          <w:sz w:val="28"/>
          <w:szCs w:val="28"/>
        </w:rPr>
        <w:lastRenderedPageBreak/>
        <w:t>связанные с неверным форматом данных, и упрощает обработку запросов на стороне сервера.</w:t>
      </w:r>
    </w:p>
    <w:p w14:paraId="63D5D803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Поддержка JWT-токенов для безопасного доступа реализована через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middleware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, который проверяет наличие и валидность токена в заголовке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Authorization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каждого защищённого запроса. Токен содержит информацию о пользователе, включая его идентификатор, роль и время истечения срока действия. При успешной проверке токена запрос передаётся соответствующему обработчику, в противном случае возвращается ошибка аутентификации.</w:t>
      </w:r>
    </w:p>
    <w:p w14:paraId="1DCCC66E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Обработка ошибок и исключений реализована </w:t>
      </w:r>
      <w:proofErr w:type="gramStart"/>
      <w:r w:rsidRPr="008D08FC">
        <w:rPr>
          <w:rFonts w:ascii="Times New Roman" w:hAnsi="Times New Roman" w:cs="Times New Roman"/>
          <w:sz w:val="28"/>
          <w:szCs w:val="28"/>
        </w:rPr>
        <w:t>через обработчики</w:t>
      </w:r>
      <w:proofErr w:type="gramEnd"/>
      <w:r w:rsidRPr="008D08FC">
        <w:rPr>
          <w:rFonts w:ascii="Times New Roman" w:hAnsi="Times New Roman" w:cs="Times New Roman"/>
          <w:sz w:val="28"/>
          <w:szCs w:val="28"/>
        </w:rPr>
        <w:t xml:space="preserve"> исключений </w:t>
      </w:r>
      <w:proofErr w:type="spellStart"/>
      <w:r w:rsidRPr="008D08FC">
        <w:rPr>
          <w:rFonts w:ascii="Times New Roman" w:hAnsi="Times New Roman" w:cs="Times New Roman"/>
          <w:i/>
          <w:iCs/>
          <w:sz w:val="28"/>
          <w:szCs w:val="28"/>
        </w:rPr>
        <w:t>FastAPI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>, которые преобразуют внутренние исключения в соответствующие HTTP-статусы и сообщения об ошибках. Это обеспечивает единообразную обработку ошибок во всей системе и предоставляет пользователю понятные сообщения о возникших проблемах.</w:t>
      </w:r>
    </w:p>
    <w:p w14:paraId="53E52D8C" w14:textId="77777777" w:rsidR="008D08FC" w:rsidRP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FC">
        <w:rPr>
          <w:rFonts w:ascii="Times New Roman" w:hAnsi="Times New Roman" w:cs="Times New Roman"/>
          <w:sz w:val="28"/>
          <w:szCs w:val="28"/>
        </w:rPr>
        <w:t xml:space="preserve">Логирование операций системы реализовано через стандартный модуль </w:t>
      </w:r>
      <w:proofErr w:type="spellStart"/>
      <w:r w:rsidRPr="008D08FC">
        <w:rPr>
          <w:rFonts w:ascii="Times New Roman" w:hAnsi="Times New Roman" w:cs="Times New Roman"/>
          <w:sz w:val="28"/>
          <w:szCs w:val="28"/>
        </w:rPr>
        <w:t>logging</w:t>
      </w:r>
      <w:proofErr w:type="spellEnd"/>
      <w:r w:rsidRPr="008D08FC">
        <w:rPr>
          <w:rFonts w:ascii="Times New Roman" w:hAnsi="Times New Roman" w:cs="Times New Roman"/>
          <w:sz w:val="28"/>
          <w:szCs w:val="28"/>
        </w:rPr>
        <w:t xml:space="preserve"> Python, который записывает информацию о всех важных событиях в системе, таких как вход пользователей, изменение данных, генерация отчётов и ошибки выполнения. Это позволяет отслеживать работу системы и оперативно реагировать на возникающие проблемы.</w:t>
      </w:r>
    </w:p>
    <w:p w14:paraId="3399654D" w14:textId="77777777" w:rsidR="008D08FC" w:rsidRDefault="008D08FC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37AF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 xml:space="preserve">2.5. Реализация </w:t>
      </w:r>
      <w:proofErr w:type="spellStart"/>
      <w:r w:rsidRPr="003C0A7A">
        <w:rPr>
          <w:rFonts w:ascii="Times New Roman" w:hAnsi="Times New Roman" w:cs="Times New Roman"/>
          <w:b/>
          <w:bCs/>
          <w:sz w:val="28"/>
          <w:szCs w:val="28"/>
        </w:rPr>
        <w:t>frontend</w:t>
      </w:r>
      <w:proofErr w:type="spellEnd"/>
    </w:p>
    <w:p w14:paraId="03122B1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A7A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системы реализован как одностраничное приложение (SPA) с использованием современных веб-технологий, что обеспечивает быстрое реагирование интерфейса на действия пользователя и комфортную работу с системой. Архитектура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построена по принципу разделения ответственности между различными компонентами.</w:t>
      </w:r>
    </w:p>
    <w:p w14:paraId="6B0C739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Структура приложения организована в виде набора взаимосвязанных модулей. Компонент авторизации отвечает за процесс входа в систему и отображение интерфейса, соответствующего роли пользователя. Дашборды для студентов, преподавателей и администраторов представляют собой </w:t>
      </w:r>
      <w:r w:rsidRPr="003C0A7A">
        <w:rPr>
          <w:rFonts w:ascii="Times New Roman" w:hAnsi="Times New Roman" w:cs="Times New Roman"/>
          <w:sz w:val="28"/>
          <w:szCs w:val="28"/>
        </w:rPr>
        <w:lastRenderedPageBreak/>
        <w:t>центральные узлы приложения, с которых пользователи получают доступ ко всем функциям системы. Компоненты для работы с данными, такие как таблицы студентов, дисциплин и оценок, реализуют логику отображения, сортировки, фильтрации и редактирования информации. Формы создания и редактирования сущностей обеспечивают удобный ввод данных с валидацией на стороне клиента. Система уведомлений информирует пользователя о результатах выполнения операций.</w:t>
      </w:r>
    </w:p>
    <w:p w14:paraId="57BA4377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Основным элементом вёрстки является адаптивная сетка на CSS Grid и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Flexbox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, которая обеспечивает корректное отображение интерфейса на устройствах с различным разрешением экрана. Настольная версия интерфейса использует многооконную компоновку с фиксированной боковой панелью навигации, в то время как мобильная версия сворачивает навигацию в гамбургер-меню для экономии места. Все элементы управления разработаны с учётом принципов юзабилити, что выражается в достаточном размере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кликабельных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областей, контрастности цветового оформления и последовательности визуальной иерархии.</w:t>
      </w:r>
    </w:p>
    <w:p w14:paraId="1FBB093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организовано через REST API с использованием JavaScript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Fetch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API. Все запросы к серверу формируются асинхронно, что предотвращает блокировку интерфейса во время загрузки данных. Полученные от сервера данные кэшируются в памяти браузера для минимизации количества повторных запросов. Авторизация реализована путём передачи JWT-токена в заголовке 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Authorization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 каждого HTTP-запроса к защищённым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эндпоинтам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.</w:t>
      </w:r>
    </w:p>
    <w:p w14:paraId="655D6CC7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Клиентская валидация форм выполнена на нативном JavaScript и дополняет серверную валидацию. Проверка осуществляется в реальном времени при вводе данных, а также перед отправкой формы на сервер. Пользователь получает немедленную обратную связь в виде подсказок или подсветки некорректно заполненных полей.</w:t>
      </w:r>
    </w:p>
    <w:p w14:paraId="4C22FA6A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>2.6. Система аутентификации и авторизации</w:t>
      </w:r>
    </w:p>
    <w:p w14:paraId="74ED9277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lastRenderedPageBreak/>
        <w:t xml:space="preserve">Механизм обеспечения безопасности доступа к данным системы построен на основе JSON Web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Tokens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. Процесс аутентификации начинается с отправки учётных данных пользователя на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 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auth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. Сервер проверяет соответствие предоставленного пароля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хешу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, хранящемуся в базе данных, используя алгоритм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bcrypt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. При успешной проверке формируется JWT-токен, содержащий полезную нагрузку с идентификатором пользователя, его ролью и временем истечения срока действия, которая подписывается секретным ключом.</w:t>
      </w:r>
    </w:p>
    <w:p w14:paraId="5918D6E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Сформированный токен передаётся клиенту и сохраняется в локальном хранилище браузера. Для всех последующих запросов к защищённым ресурсам этот токен автоматически добавляется в заголовок 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Authorization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. На стороне сервера специальный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middleware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перехватывает каждый входящий запрос, проверяет наличие и валидность подписи токена, срок его действия, а также извлекает информацию о пользователе. Эта информация сохраняется в контексте запроса и становится доступной для обработчиков маршрутов, которые используют её для проверки прав доступа к конкретным операциям.</w:t>
      </w:r>
    </w:p>
    <w:p w14:paraId="28F8C5D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Ролевая модель реализована через систему разрешений, привязанных к конечным точкам API. Для каждой защищённой операции определён список ролей, которым разрешено её выполнение. Например,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для выставления оценок доступен только пользователям с ролью «преподаватель» или «администратор». Эта проверка осуществляется в рамках декораторов или зависимостей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FastAPI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, которые вызываются перед выполнением основной логики обработчика запроса. Такой подход централизует логику контроля доступа и делает её наглядной и легко поддерживаемой. Для защиты от CSRF-атак в сессионном хранилище дополнительно сохраняется уникальный идентификатор, который должен совпадать с токеном, передаваемым в заголовке запроса.</w:t>
      </w:r>
    </w:p>
    <w:p w14:paraId="6AC9A65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>2.7. Тестирование системы</w:t>
      </w:r>
    </w:p>
    <w:p w14:paraId="5500038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Для проверки корректности функционирования системы был проведён комплекс тестов, охватывающих все ключевые модули и сценарии </w:t>
      </w:r>
      <w:r w:rsidRPr="003C0A7A">
        <w:rPr>
          <w:rFonts w:ascii="Times New Roman" w:hAnsi="Times New Roman" w:cs="Times New Roman"/>
          <w:sz w:val="28"/>
          <w:szCs w:val="28"/>
        </w:rPr>
        <w:lastRenderedPageBreak/>
        <w:t>использования. Результаты тестирования, которые подтвердили работоспособность системы, систематизированы в таблице 2.1.</w:t>
      </w:r>
    </w:p>
    <w:p w14:paraId="3196EC07" w14:textId="0C847885" w:rsidR="003C0A7A" w:rsidRDefault="003C0A7A" w:rsidP="003C0A7A">
      <w:pPr>
        <w:tabs>
          <w:tab w:val="left" w:pos="1560"/>
        </w:tabs>
        <w:spacing w:after="0" w:line="480" w:lineRule="auto"/>
        <w:ind w:firstLine="155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C0A7A">
        <w:rPr>
          <w:rFonts w:ascii="Times New Roman" w:hAnsi="Times New Roman" w:cs="Times New Roman"/>
          <w:i/>
          <w:iCs/>
          <w:sz w:val="28"/>
          <w:szCs w:val="28"/>
        </w:rPr>
        <w:t>Таблица 2.1 – Результаты тестирования ключевых функций</w:t>
      </w:r>
    </w:p>
    <w:tbl>
      <w:tblPr>
        <w:tblStyle w:val="af3"/>
        <w:tblW w:w="5028" w:type="dxa"/>
        <w:tblLook w:val="04A0" w:firstRow="1" w:lastRow="0" w:firstColumn="1" w:lastColumn="0" w:noHBand="0" w:noVBand="1"/>
      </w:tblPr>
      <w:tblGrid>
        <w:gridCol w:w="411"/>
        <w:gridCol w:w="1584"/>
        <w:gridCol w:w="2477"/>
        <w:gridCol w:w="1870"/>
        <w:gridCol w:w="1681"/>
        <w:gridCol w:w="1322"/>
      </w:tblGrid>
      <w:tr w:rsidR="00F752A2" w14:paraId="08CC3C2C" w14:textId="77777777" w:rsidTr="00F752A2">
        <w:trPr>
          <w:trHeight w:val="121"/>
        </w:trPr>
        <w:tc>
          <w:tcPr>
            <w:tcW w:w="204" w:type="dxa"/>
          </w:tcPr>
          <w:p w14:paraId="49B7F04E" w14:textId="6C8B34DF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2" w:type="dxa"/>
          </w:tcPr>
          <w:p w14:paraId="308AC830" w14:textId="5B77D7DC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Цель теста</w:t>
            </w:r>
          </w:p>
        </w:tc>
        <w:tc>
          <w:tcPr>
            <w:tcW w:w="1347" w:type="dxa"/>
          </w:tcPr>
          <w:p w14:paraId="572EA9D6" w14:textId="06E23058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/ Действия</w:t>
            </w:r>
          </w:p>
        </w:tc>
        <w:tc>
          <w:tcPr>
            <w:tcW w:w="1011" w:type="dxa"/>
          </w:tcPr>
          <w:p w14:paraId="34364CC3" w14:textId="1F3B134E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906" w:type="dxa"/>
          </w:tcPr>
          <w:p w14:paraId="222B9C66" w14:textId="49C1959D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результат</w:t>
            </w:r>
          </w:p>
        </w:tc>
        <w:tc>
          <w:tcPr>
            <w:tcW w:w="708" w:type="dxa"/>
          </w:tcPr>
          <w:p w14:paraId="7E1BBA6F" w14:textId="61D1931B" w:rsidR="003C0A7A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</w:tr>
      <w:tr w:rsidR="00F752A2" w14:paraId="5CB9CBCA" w14:textId="77777777" w:rsidTr="00F752A2">
        <w:trPr>
          <w:trHeight w:val="244"/>
        </w:trPr>
        <w:tc>
          <w:tcPr>
            <w:tcW w:w="204" w:type="dxa"/>
          </w:tcPr>
          <w:p w14:paraId="1E2D239A" w14:textId="45CE8124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44BB8697" w14:textId="591CCEBC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Проверка аутентификации</w:t>
            </w:r>
          </w:p>
        </w:tc>
        <w:tc>
          <w:tcPr>
            <w:tcW w:w="1347" w:type="dxa"/>
          </w:tcPr>
          <w:p w14:paraId="692718CF" w14:textId="27015E62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Отправка POST-запроса на 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auth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login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 с корректным логином и паролем студента</w:t>
            </w:r>
          </w:p>
        </w:tc>
        <w:tc>
          <w:tcPr>
            <w:tcW w:w="1011" w:type="dxa"/>
          </w:tcPr>
          <w:p w14:paraId="1BEFA1C1" w14:textId="2AE0EF3D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Возврат HTTP-статуса 200 и JWT-токена в теле ответа</w:t>
            </w:r>
          </w:p>
        </w:tc>
        <w:tc>
          <w:tcPr>
            <w:tcW w:w="906" w:type="dxa"/>
          </w:tcPr>
          <w:p w14:paraId="531D39CF" w14:textId="73C131CA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Токен получен, статус 200 OK</w:t>
            </w:r>
          </w:p>
        </w:tc>
        <w:tc>
          <w:tcPr>
            <w:tcW w:w="708" w:type="dxa"/>
          </w:tcPr>
          <w:p w14:paraId="233FAC18" w14:textId="7DDDA236" w:rsidR="003C0A7A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752A2" w14:paraId="77E573E3" w14:textId="77777777" w:rsidTr="00F752A2">
        <w:trPr>
          <w:trHeight w:val="285"/>
        </w:trPr>
        <w:tc>
          <w:tcPr>
            <w:tcW w:w="204" w:type="dxa"/>
          </w:tcPr>
          <w:p w14:paraId="5ECBF1A0" w14:textId="002EEC49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510180E2" w14:textId="04ED011F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Проверка ролевого доступа</w:t>
            </w:r>
          </w:p>
        </w:tc>
        <w:tc>
          <w:tcPr>
            <w:tcW w:w="1347" w:type="dxa"/>
          </w:tcPr>
          <w:p w14:paraId="41BA3E4F" w14:textId="4EF3C754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Отправка POST-запроса на 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disciplines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 с токеном студента</w:t>
            </w:r>
          </w:p>
        </w:tc>
        <w:tc>
          <w:tcPr>
            <w:tcW w:w="1011" w:type="dxa"/>
          </w:tcPr>
          <w:p w14:paraId="20F53F3B" w14:textId="7B83AB9F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 xml:space="preserve">Возврат HTTP-статуса 403 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Forbidden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 xml:space="preserve"> с сообщением о недостаточных правах</w:t>
            </w:r>
          </w:p>
        </w:tc>
        <w:tc>
          <w:tcPr>
            <w:tcW w:w="906" w:type="dxa"/>
          </w:tcPr>
          <w:p w14:paraId="7B878ECD" w14:textId="4D7C29C1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Получен статус 403, доступ запрещён</w:t>
            </w:r>
          </w:p>
        </w:tc>
        <w:tc>
          <w:tcPr>
            <w:tcW w:w="708" w:type="dxa"/>
          </w:tcPr>
          <w:p w14:paraId="1A7E3C8C" w14:textId="3B526BB2" w:rsidR="003C0A7A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</w:tr>
      <w:tr w:rsidR="00F752A2" w14:paraId="3A3FA913" w14:textId="77777777" w:rsidTr="00F752A2">
        <w:trPr>
          <w:trHeight w:val="203"/>
        </w:trPr>
        <w:tc>
          <w:tcPr>
            <w:tcW w:w="204" w:type="dxa"/>
          </w:tcPr>
          <w:p w14:paraId="389BD209" w14:textId="232B5CC7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4CD585CD" w14:textId="289E6FA7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Проверка CRUD-операций (создание)</w:t>
            </w:r>
          </w:p>
        </w:tc>
        <w:tc>
          <w:tcPr>
            <w:tcW w:w="1347" w:type="dxa"/>
          </w:tcPr>
          <w:p w14:paraId="367ADDD8" w14:textId="7AC63672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Отправка POST-запроса на 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grades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 с токеном преподавателя и корректными данными новой оценки</w:t>
            </w:r>
          </w:p>
        </w:tc>
        <w:tc>
          <w:tcPr>
            <w:tcW w:w="1011" w:type="dxa"/>
          </w:tcPr>
          <w:p w14:paraId="229D6F2D" w14:textId="2E309A87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 xml:space="preserve">Возврат HTTP-статуса 201 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, новая запись создана и возвращена в ответе</w:t>
            </w:r>
          </w:p>
        </w:tc>
        <w:tc>
          <w:tcPr>
            <w:tcW w:w="906" w:type="dxa"/>
          </w:tcPr>
          <w:p w14:paraId="0CBEE4AC" w14:textId="63998DD8" w:rsidR="003C0A7A" w:rsidRPr="00F752A2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Запись появилась в базе данных и в ответе, статус 201</w:t>
            </w:r>
          </w:p>
        </w:tc>
        <w:tc>
          <w:tcPr>
            <w:tcW w:w="708" w:type="dxa"/>
          </w:tcPr>
          <w:p w14:paraId="12574D5D" w14:textId="1DAC38A3" w:rsidR="003C0A7A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</w:tr>
      <w:tr w:rsidR="00F752A2" w14:paraId="42592DC1" w14:textId="77777777" w:rsidTr="00F752A2">
        <w:trPr>
          <w:trHeight w:val="8"/>
        </w:trPr>
        <w:tc>
          <w:tcPr>
            <w:tcW w:w="204" w:type="dxa"/>
          </w:tcPr>
          <w:p w14:paraId="374611E6" w14:textId="5192F0DF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" w:type="dxa"/>
          </w:tcPr>
          <w:p w14:paraId="16296FC9" w14:textId="5AEE1D8E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Проверка валидации данных</w:t>
            </w:r>
          </w:p>
        </w:tc>
        <w:tc>
          <w:tcPr>
            <w:tcW w:w="1347" w:type="dxa"/>
          </w:tcPr>
          <w:p w14:paraId="4EB23395" w14:textId="27898098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Отправка POST-запроса с некорректным значением оценки (например, 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grade_value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: 6)</w:t>
            </w:r>
          </w:p>
        </w:tc>
        <w:tc>
          <w:tcPr>
            <w:tcW w:w="1011" w:type="dxa"/>
          </w:tcPr>
          <w:p w14:paraId="2571B27F" w14:textId="7880A22A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 xml:space="preserve">Возврат HTTP-статуса 422 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Unprocessable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ошибки валидации</w:t>
            </w:r>
          </w:p>
        </w:tc>
        <w:tc>
          <w:tcPr>
            <w:tcW w:w="906" w:type="dxa"/>
          </w:tcPr>
          <w:p w14:paraId="15D98409" w14:textId="3CFC56A9" w:rsidR="003C0A7A" w:rsidRPr="00F752A2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Получен статус 422 с описанием ошибки: «Значение должно быть меньше или равно 5»</w:t>
            </w:r>
          </w:p>
        </w:tc>
        <w:tc>
          <w:tcPr>
            <w:tcW w:w="708" w:type="dxa"/>
          </w:tcPr>
          <w:p w14:paraId="54AB1533" w14:textId="73057BE9" w:rsidR="003C0A7A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752A2" w14:paraId="5B504AB8" w14:textId="77777777" w:rsidTr="00F752A2">
        <w:trPr>
          <w:trHeight w:val="407"/>
        </w:trPr>
        <w:tc>
          <w:tcPr>
            <w:tcW w:w="204" w:type="dxa"/>
          </w:tcPr>
          <w:p w14:paraId="723D11FD" w14:textId="0D2F742E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2BE7FEB0" w14:textId="4E63619E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Проверка генерации отчёта</w:t>
            </w:r>
          </w:p>
        </w:tc>
        <w:tc>
          <w:tcPr>
            <w:tcW w:w="1347" w:type="dxa"/>
          </w:tcPr>
          <w:p w14:paraId="7E226F70" w14:textId="4C88DDC9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Отправка GET-запроса на 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/{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}/</w:t>
            </w:r>
            <w:proofErr w:type="spellStart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 с токеном</w:t>
            </w:r>
          </w:p>
        </w:tc>
        <w:tc>
          <w:tcPr>
            <w:tcW w:w="1011" w:type="dxa"/>
          </w:tcPr>
          <w:p w14:paraId="0A1A2329" w14:textId="010CB238" w:rsidR="003C0A7A" w:rsidRPr="00F752A2" w:rsidRDefault="003C0A7A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Возврат HTTP-статуса 200, тело ответа содержит структурированный документ (JSON/HTML) с данными</w:t>
            </w:r>
          </w:p>
        </w:tc>
        <w:tc>
          <w:tcPr>
            <w:tcW w:w="906" w:type="dxa"/>
          </w:tcPr>
          <w:p w14:paraId="27C39EF5" w14:textId="06A8CF43" w:rsidR="003C0A7A" w:rsidRPr="00F752A2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A2">
              <w:rPr>
                <w:rFonts w:ascii="Times New Roman" w:hAnsi="Times New Roman" w:cs="Times New Roman"/>
                <w:sz w:val="24"/>
                <w:szCs w:val="24"/>
              </w:rPr>
              <w:t>Получен корректный JSON-объект с сформированным отчётом</w:t>
            </w:r>
          </w:p>
        </w:tc>
        <w:tc>
          <w:tcPr>
            <w:tcW w:w="708" w:type="dxa"/>
          </w:tcPr>
          <w:p w14:paraId="16B5E649" w14:textId="346F8A6A" w:rsidR="003C0A7A" w:rsidRDefault="00F752A2" w:rsidP="003C0A7A">
            <w:pPr>
              <w:tabs>
                <w:tab w:val="left" w:pos="156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14:paraId="64A3EEA0" w14:textId="131BAA35" w:rsidR="003C0A7A" w:rsidRDefault="00F752A2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таблицы 2.1</w:t>
      </w:r>
    </w:p>
    <w:p w14:paraId="1073867F" w14:textId="31033F66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Системное тестирование было направлено на проверку взаимодействия всех компонентов в условиях, имитирующих реальную эксплуатацию. Для этого были разработаны интеграционные сценарии, последовательно выполняющие операции от аутентификации пользователя до выполнения его целевых действий. Например, сценарий «Преподаватель выставляет оценку» включал в себя шаги: вход в систему, просмотр списка своих дисциплин, выбор группы, выбор студента, заполнение формы оценки и её сохранение. Нагрузочное тестирование проводилось с использованием инструмента 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, который имитировал одновременную работу 100 пользователей. Система </w:t>
      </w:r>
      <w:r w:rsidRPr="003C0A7A">
        <w:rPr>
          <w:rFonts w:ascii="Times New Roman" w:hAnsi="Times New Roman" w:cs="Times New Roman"/>
          <w:sz w:val="28"/>
          <w:szCs w:val="28"/>
        </w:rPr>
        <w:lastRenderedPageBreak/>
        <w:t>успешно обработала запросы без критического роста времени отклика, которое не превысило установленного порога в 3 секунды.</w:t>
      </w:r>
    </w:p>
    <w:p w14:paraId="3AFB79D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Тестирование пользовательского интерфейса проводилось вручную с целью проверки удобства навигации, отзывчивости элементов управления и корректности отображения данных в различных браузерах, таких как Google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, Mozilla Firefox и Safari. В результате тестирования было установлено, что система функционирует в полном соответствии с требованиями технического задания и готова к эксплуатации в учебном процессе.</w:t>
      </w:r>
    </w:p>
    <w:p w14:paraId="4CB7174D" w14:textId="77777777" w:rsidR="00F752A2" w:rsidRDefault="00F752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C7F41A4" w14:textId="23855268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1906246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В ходе выполнения курсовой работы была разработана и реализована автоматизированная система учёта успеваемости студентов «ASUSUS». Работа продемонстрировала возможность создания эффективного веб-приложения для автоматизации образовательного процесса с использованием современного технологического стека.</w:t>
      </w:r>
    </w:p>
    <w:p w14:paraId="1BAFEFA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Цель работы, заключавшаяся в разработке веб-ориентированной системы, обеспечивающей удобный и наглядный доступ к академическим данным, была достигнута в полном объёме. Для этого был применён системный подход, включающий анализ предметной области, обоснование выбора технологий, проектирование архитектуры и поэтапную реализацию. В процессе работы были решены задачи по проектированию нормализованной базы данных, реализации ролевой модели доступа, разработке REST API и созданию адаптивного пользовательского интерфейса.</w:t>
      </w:r>
    </w:p>
    <w:p w14:paraId="478A41F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Основным результатом работы является законченное программное решение, которое представляет собой трёхуровневое веб-приложение. Серверная часть, реализованная на фреймворке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FastAPI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, обеспечивает высокопроизводительную обработку запросов, безопасную аутентификацию на основе JWT и валидацию данных через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Pydantic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. Клиентская часть, выполненная как одностраничное приложение, предоставляет интуитивно понятный интерфейс для студентов, преподавателей и администраторов. Связующим звеном выступает реляционная база данных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SQLite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, спроектированная с учётом требований целостности и эффективности запросов.</w:t>
      </w:r>
    </w:p>
    <w:p w14:paraId="1E10BE0D" w14:textId="336FDCC1" w:rsidR="00F752A2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Система «ASUSUS» позволяет студентам в режиме реального времени отслеживать свою успеваемость, преподавателям – управлять учебным процессом и выставлять оценки, а администраторам – контролировать работу системы и формировать отчётность. Таким образом, разработанное решение обладает практической значимостью и может служить основой для внедрения в учебный процесс образовательных учреждений с целью повышения </w:t>
      </w:r>
      <w:r w:rsidRPr="003C0A7A">
        <w:rPr>
          <w:rFonts w:ascii="Times New Roman" w:hAnsi="Times New Roman" w:cs="Times New Roman"/>
          <w:sz w:val="28"/>
          <w:szCs w:val="28"/>
        </w:rPr>
        <w:lastRenderedPageBreak/>
        <w:t>эффективности административной работы и прозрачности учебных результатов.</w:t>
      </w:r>
    </w:p>
    <w:p w14:paraId="736B5E0D" w14:textId="77777777" w:rsidR="00F752A2" w:rsidRDefault="00F752A2" w:rsidP="00F752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7CA19" w14:textId="09B80383" w:rsidR="003C0A7A" w:rsidRPr="003C0A7A" w:rsidRDefault="003C0A7A" w:rsidP="00F752A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9F0DE99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Фаулер, М. Архитектура корпоративных программных приложений / М. Фаулер. – </w:t>
      </w:r>
      <w:proofErr w:type="gramStart"/>
      <w:r w:rsidRPr="003C0A7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C0A7A">
        <w:rPr>
          <w:rFonts w:ascii="Times New Roman" w:hAnsi="Times New Roman" w:cs="Times New Roman"/>
          <w:sz w:val="28"/>
          <w:szCs w:val="28"/>
        </w:rPr>
        <w:t xml:space="preserve"> Вильямс, 2019. – 544 с.</w:t>
      </w:r>
    </w:p>
    <w:p w14:paraId="0898724C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Рамбо, Д., Якобсон, А., Буч, Г. UML: специальный справочник / Д. Рамбо, А. Якобсон, Г. Буч. – СПб</w:t>
      </w:r>
      <w:proofErr w:type="gramStart"/>
      <w:r w:rsidRPr="003C0A7A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3C0A7A">
        <w:rPr>
          <w:rFonts w:ascii="Times New Roman" w:hAnsi="Times New Roman" w:cs="Times New Roman"/>
          <w:sz w:val="28"/>
          <w:szCs w:val="28"/>
        </w:rPr>
        <w:t xml:space="preserve"> Питер, 2018. – 736 с.</w:t>
      </w:r>
    </w:p>
    <w:p w14:paraId="5B657180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A7A">
        <w:rPr>
          <w:rFonts w:ascii="Times New Roman" w:hAnsi="Times New Roman" w:cs="Times New Roman"/>
          <w:sz w:val="28"/>
          <w:szCs w:val="28"/>
        </w:rPr>
        <w:t>Лущенко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, А. П. Web-программирование на Python / А. П.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Лущенко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3C0A7A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3C0A7A">
        <w:rPr>
          <w:rFonts w:ascii="Times New Roman" w:hAnsi="Times New Roman" w:cs="Times New Roman"/>
          <w:sz w:val="28"/>
          <w:szCs w:val="28"/>
        </w:rPr>
        <w:t xml:space="preserve"> БХВ-Петербург, 2021. – 496 с.</w:t>
      </w:r>
    </w:p>
    <w:p w14:paraId="5DC01590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Дронов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C0A7A">
        <w:rPr>
          <w:rFonts w:ascii="Times New Roman" w:hAnsi="Times New Roman" w:cs="Times New Roman"/>
          <w:sz w:val="28"/>
          <w:szCs w:val="28"/>
        </w:rPr>
        <w:t>В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C0A7A">
        <w:rPr>
          <w:rFonts w:ascii="Times New Roman" w:hAnsi="Times New Roman" w:cs="Times New Roman"/>
          <w:sz w:val="28"/>
          <w:szCs w:val="28"/>
        </w:rPr>
        <w:t>А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. HTML5, CSS3 </w:t>
      </w:r>
      <w:r w:rsidRPr="003C0A7A">
        <w:rPr>
          <w:rFonts w:ascii="Times New Roman" w:hAnsi="Times New Roman" w:cs="Times New Roman"/>
          <w:sz w:val="28"/>
          <w:szCs w:val="28"/>
        </w:rPr>
        <w:t>и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JavaScript. </w:t>
      </w:r>
      <w:r w:rsidRPr="003C0A7A">
        <w:rPr>
          <w:rFonts w:ascii="Times New Roman" w:hAnsi="Times New Roman" w:cs="Times New Roman"/>
          <w:sz w:val="28"/>
          <w:szCs w:val="28"/>
        </w:rPr>
        <w:t xml:space="preserve">Исчерпывающее руководство / В. А. Дронов. – </w:t>
      </w:r>
      <w:proofErr w:type="gramStart"/>
      <w:r w:rsidRPr="003C0A7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C0A7A">
        <w:rPr>
          <w:rFonts w:ascii="Times New Roman" w:hAnsi="Times New Roman" w:cs="Times New Roman"/>
          <w:sz w:val="28"/>
          <w:szCs w:val="28"/>
        </w:rPr>
        <w:t xml:space="preserve"> Эксмо, 2022. – 1088 с.</w:t>
      </w:r>
    </w:p>
    <w:p w14:paraId="2D081BE4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Официальная документация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FastAPI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 </w:t>
      </w:r>
      <w:hyperlink r:id="rId7" w:tgtFrame="_blank" w:history="1">
        <w:r w:rsidRPr="003C0A7A">
          <w:rPr>
            <w:rStyle w:val="ac"/>
            <w:rFonts w:ascii="Times New Roman" w:hAnsi="Times New Roman" w:cs="Times New Roman"/>
            <w:sz w:val="28"/>
            <w:szCs w:val="28"/>
          </w:rPr>
          <w:t>https://fastapi.tiangolo.com/</w:t>
        </w:r>
      </w:hyperlink>
      <w:r w:rsidRPr="003C0A7A">
        <w:rPr>
          <w:rFonts w:ascii="Times New Roman" w:hAnsi="Times New Roman" w:cs="Times New Roman"/>
          <w:sz w:val="28"/>
          <w:szCs w:val="28"/>
        </w:rPr>
        <w:t> (дата обращения: 01.12.2025).</w:t>
      </w:r>
    </w:p>
    <w:p w14:paraId="2B22C6DB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Официальная документация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SQLAlchemy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 </w:t>
      </w:r>
      <w:hyperlink r:id="rId8" w:tgtFrame="_blank" w:history="1">
        <w:r w:rsidRPr="003C0A7A">
          <w:rPr>
            <w:rStyle w:val="ac"/>
            <w:rFonts w:ascii="Times New Roman" w:hAnsi="Times New Roman" w:cs="Times New Roman"/>
            <w:sz w:val="28"/>
            <w:szCs w:val="28"/>
          </w:rPr>
          <w:t>https://docs.sqlalchemy.org/</w:t>
        </w:r>
      </w:hyperlink>
      <w:r w:rsidRPr="003C0A7A">
        <w:rPr>
          <w:rFonts w:ascii="Times New Roman" w:hAnsi="Times New Roman" w:cs="Times New Roman"/>
          <w:sz w:val="28"/>
          <w:szCs w:val="28"/>
        </w:rPr>
        <w:t> (дата обращения: 01.12.2025).</w:t>
      </w:r>
    </w:p>
    <w:p w14:paraId="70338EE8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RFC 7519 – JSON Web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Token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(JWT) [Электронный ресурс]. – Режим доступа: </w:t>
      </w:r>
      <w:hyperlink r:id="rId9" w:tgtFrame="_blank" w:history="1">
        <w:r w:rsidRPr="003C0A7A">
          <w:rPr>
            <w:rStyle w:val="ac"/>
            <w:rFonts w:ascii="Times New Roman" w:hAnsi="Times New Roman" w:cs="Times New Roman"/>
            <w:sz w:val="28"/>
            <w:szCs w:val="28"/>
          </w:rPr>
          <w:t>https://datatracker.ietf.org/doc/html/rfc7519</w:t>
        </w:r>
      </w:hyperlink>
      <w:r w:rsidRPr="003C0A7A">
        <w:rPr>
          <w:rFonts w:ascii="Times New Roman" w:hAnsi="Times New Roman" w:cs="Times New Roman"/>
          <w:sz w:val="28"/>
          <w:szCs w:val="28"/>
        </w:rPr>
        <w:t> (дата обращения: 01.12.2025).</w:t>
      </w:r>
    </w:p>
    <w:p w14:paraId="04FE41D6" w14:textId="77777777" w:rsidR="003C0A7A" w:rsidRPr="003C0A7A" w:rsidRDefault="003C0A7A" w:rsidP="00F752A2">
      <w:pPr>
        <w:numPr>
          <w:ilvl w:val="0"/>
          <w:numId w:val="36"/>
        </w:num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Конноли, Т.,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Бегг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, К. Базы данных: проектирование, реализация и сопровождение. Теория и практика / Т. Конноли, К.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Бегг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C0A7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C0A7A">
        <w:rPr>
          <w:rFonts w:ascii="Times New Roman" w:hAnsi="Times New Roman" w:cs="Times New Roman"/>
          <w:sz w:val="28"/>
          <w:szCs w:val="28"/>
        </w:rPr>
        <w:t xml:space="preserve"> Вильямс, 2016. – 1440 с.</w:t>
      </w:r>
    </w:p>
    <w:p w14:paraId="700C3DFD" w14:textId="77777777" w:rsidR="00F752A2" w:rsidRDefault="00F752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930636B" w14:textId="492D75C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p w14:paraId="4062CDF2" w14:textId="2751895F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  <w:r w:rsidR="00F752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A7A">
        <w:rPr>
          <w:rFonts w:ascii="Times New Roman" w:hAnsi="Times New Roman" w:cs="Times New Roman"/>
          <w:i/>
          <w:iCs/>
          <w:sz w:val="28"/>
          <w:szCs w:val="28"/>
        </w:rPr>
        <w:t>Листинги кода</w:t>
      </w:r>
    </w:p>
    <w:p w14:paraId="2983A11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>ПРИЛОЖЕНИЕ А</w:t>
      </w:r>
    </w:p>
    <w:p w14:paraId="39C7E9F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>Модель данных студента (файл </w:t>
      </w:r>
      <w:r w:rsidRPr="003C0A7A">
        <w:rPr>
          <w:rFonts w:ascii="Times New Roman" w:hAnsi="Times New Roman" w:cs="Times New Roman"/>
          <w:sz w:val="28"/>
          <w:szCs w:val="28"/>
        </w:rPr>
        <w:t>models.py</w:t>
      </w:r>
      <w:r w:rsidRPr="003C0A7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5667C5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07BC315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sqlalchemy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import Column, Integer, String,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ForeignKey</w:t>
      </w:r>
      <w:proofErr w:type="spellEnd"/>
    </w:p>
    <w:p w14:paraId="59BE222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sqlalchemy.orm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import relationship</w:t>
      </w:r>
    </w:p>
    <w:p w14:paraId="6E3252C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from database import Base</w:t>
      </w:r>
    </w:p>
    <w:p w14:paraId="1B9E266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3451B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User(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Base):</w:t>
      </w:r>
    </w:p>
    <w:p w14:paraId="7B2F2BC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__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tablename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__ = "users"</w:t>
      </w:r>
    </w:p>
    <w:p w14:paraId="5BAF2C6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id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Integer,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primary_key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=True, index=True)</w:t>
      </w:r>
    </w:p>
    <w:p w14:paraId="6A479E1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login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String, unique=True, index=True, nullable=False)</w:t>
      </w:r>
    </w:p>
    <w:p w14:paraId="5889ED4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full_name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String, nullable=False)</w:t>
      </w:r>
    </w:p>
    <w:p w14:paraId="3E603A0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hashed_password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String, nullable=False)</w:t>
      </w:r>
    </w:p>
    <w:p w14:paraId="0C9EB66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role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String, nullable=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False)  #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'student', 'teacher', 'admin'</w:t>
      </w:r>
    </w:p>
    <w:p w14:paraId="3FC72B3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D1822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Base):</w:t>
      </w:r>
    </w:p>
    <w:p w14:paraId="3E7AA2E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__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tablename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__ = "students"</w:t>
      </w:r>
    </w:p>
    <w:p w14:paraId="01C758A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id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Integer,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primary_key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=True, index=True)</w:t>
      </w:r>
    </w:p>
    <w:p w14:paraId="579F9F2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user_id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Integer,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ForeignKey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("users.id"), unique=True)</w:t>
      </w:r>
    </w:p>
    <w:p w14:paraId="21A9A1B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group_id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Integer,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ForeignKey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("groups.id"))</w:t>
      </w:r>
    </w:p>
    <w:p w14:paraId="03AEC93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student_code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Column(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String, unique=True)</w:t>
      </w:r>
    </w:p>
    <w:p w14:paraId="63694E77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F41A2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user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relationship(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"User",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backref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="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student_profile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049B10E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group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relationship(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"Group",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backref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="students")</w:t>
      </w:r>
    </w:p>
    <w:p w14:paraId="4BE30D4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grades =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relationship(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"Grade",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back_populates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="student")</w:t>
      </w:r>
    </w:p>
    <w:p w14:paraId="60816DED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</w:t>
      </w:r>
      <w:proofErr w:type="spellStart"/>
      <w:r w:rsidRPr="003C0A7A">
        <w:rPr>
          <w:rFonts w:ascii="Times New Roman" w:hAnsi="Times New Roman" w:cs="Times New Roman"/>
          <w:b/>
          <w:bCs/>
          <w:sz w:val="28"/>
          <w:szCs w:val="28"/>
        </w:rPr>
        <w:t>эндпоинт</w:t>
      </w:r>
      <w:proofErr w:type="spellEnd"/>
      <w:r w:rsidRPr="003C0A7A">
        <w:rPr>
          <w:rFonts w:ascii="Times New Roman" w:hAnsi="Times New Roman" w:cs="Times New Roman"/>
          <w:b/>
          <w:bCs/>
          <w:sz w:val="28"/>
          <w:szCs w:val="28"/>
        </w:rPr>
        <w:t xml:space="preserve"> API (файл </w:t>
      </w:r>
      <w:r w:rsidRPr="003C0A7A">
        <w:rPr>
          <w:rFonts w:ascii="Times New Roman" w:hAnsi="Times New Roman" w:cs="Times New Roman"/>
          <w:sz w:val="28"/>
          <w:szCs w:val="28"/>
        </w:rPr>
        <w:t>main.py</w:t>
      </w:r>
      <w:r w:rsidRPr="003C0A7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63171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54794F6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fastapi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FastAPI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, Depends,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HTTPException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, status</w:t>
      </w:r>
    </w:p>
    <w:p w14:paraId="4CE7126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from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fastapi.security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import OAuth2PasswordBearer</w:t>
      </w:r>
    </w:p>
    <w:p w14:paraId="57B9F54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sqlalchemy.orm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import Session</w:t>
      </w:r>
    </w:p>
    <w:p w14:paraId="140361F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import crud, schemas, models</w:t>
      </w:r>
    </w:p>
    <w:p w14:paraId="60D0F00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from database import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SessionLocal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, engine</w:t>
      </w:r>
    </w:p>
    <w:p w14:paraId="4A9627F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87471A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models.Base.metadata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.create_all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(bind=engine)</w:t>
      </w:r>
    </w:p>
    <w:p w14:paraId="49BFA8A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app =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FastAPI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title="ASUSUS API")</w:t>
      </w:r>
    </w:p>
    <w:p w14:paraId="58B50FD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2C8AE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# Зависимость для получения сессии БД</w:t>
      </w:r>
    </w:p>
    <w:p w14:paraId="08D9D92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A7A">
        <w:rPr>
          <w:rFonts w:ascii="Times New Roman" w:hAnsi="Times New Roman" w:cs="Times New Roman"/>
          <w:sz w:val="28"/>
          <w:szCs w:val="28"/>
        </w:rPr>
        <w:t>def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get_</w:t>
      </w:r>
      <w:proofErr w:type="gramStart"/>
      <w:r w:rsidRPr="003C0A7A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C0A7A">
        <w:rPr>
          <w:rFonts w:ascii="Times New Roman" w:hAnsi="Times New Roman" w:cs="Times New Roman"/>
          <w:sz w:val="28"/>
          <w:szCs w:val="28"/>
        </w:rPr>
        <w:t>):</w:t>
      </w:r>
    </w:p>
    <w:p w14:paraId="286C4BB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SessionLocal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DA26FB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try:</w:t>
      </w:r>
    </w:p>
    <w:p w14:paraId="3BA3D7E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yield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</w:p>
    <w:p w14:paraId="179F9E4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finally:</w:t>
      </w:r>
    </w:p>
    <w:p w14:paraId="6186E07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db.close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0E5DAEDD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0A1D4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oauth2_scheme = OAuth2PasswordBearer(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tokenUrl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="auth/login")</w:t>
      </w:r>
    </w:p>
    <w:p w14:paraId="0E11906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DD529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@app.get("/api/students/{student_id}",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response_model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schemas.Student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FB6A49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read_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14:paraId="6CD58CC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student_id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: int,</w:t>
      </w:r>
    </w:p>
    <w:p w14:paraId="57875AA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token: str = Depends(oauth2_scheme),</w:t>
      </w:r>
    </w:p>
    <w:p w14:paraId="7EAEA6B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: Session = Depends(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get_db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D3DBA3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141D37E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current_user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crud.get_current_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user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, token)</w:t>
      </w:r>
    </w:p>
    <w:p w14:paraId="3FF7738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if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current_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user.role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not in ["admin", "teacher"]:</w:t>
      </w:r>
    </w:p>
    <w:p w14:paraId="131832F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raise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HTTPException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status_code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=403, detail="</w:t>
      </w:r>
      <w:r w:rsidRPr="003C0A7A">
        <w:rPr>
          <w:rFonts w:ascii="Times New Roman" w:hAnsi="Times New Roman" w:cs="Times New Roman"/>
          <w:sz w:val="28"/>
          <w:szCs w:val="28"/>
        </w:rPr>
        <w:t>Недостаточно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0A7A">
        <w:rPr>
          <w:rFonts w:ascii="Times New Roman" w:hAnsi="Times New Roman" w:cs="Times New Roman"/>
          <w:sz w:val="28"/>
          <w:szCs w:val="28"/>
        </w:rPr>
        <w:t>прав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2267688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db_student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crud.get_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student_id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student_id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420B04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if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db_student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is None:</w:t>
      </w:r>
    </w:p>
    <w:p w14:paraId="251722A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raise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HTTPException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status_code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=404, detail="</w:t>
      </w:r>
      <w:r w:rsidRPr="003C0A7A">
        <w:rPr>
          <w:rFonts w:ascii="Times New Roman" w:hAnsi="Times New Roman" w:cs="Times New Roman"/>
          <w:sz w:val="28"/>
          <w:szCs w:val="28"/>
        </w:rPr>
        <w:t>Студент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0A7A">
        <w:rPr>
          <w:rFonts w:ascii="Times New Roman" w:hAnsi="Times New Roman" w:cs="Times New Roman"/>
          <w:sz w:val="28"/>
          <w:szCs w:val="28"/>
        </w:rPr>
        <w:t>не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0A7A">
        <w:rPr>
          <w:rFonts w:ascii="Times New Roman" w:hAnsi="Times New Roman" w:cs="Times New Roman"/>
          <w:sz w:val="28"/>
          <w:szCs w:val="28"/>
        </w:rPr>
        <w:t>найден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0398532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return 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db_student</w:t>
      </w:r>
      <w:proofErr w:type="spellEnd"/>
    </w:p>
    <w:p w14:paraId="05B9EE4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Pr="003C0A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C0A7A">
        <w:rPr>
          <w:rFonts w:ascii="Times New Roman" w:hAnsi="Times New Roman" w:cs="Times New Roman"/>
          <w:b/>
          <w:bCs/>
          <w:sz w:val="28"/>
          <w:szCs w:val="28"/>
        </w:rPr>
        <w:t>Б</w:t>
      </w:r>
    </w:p>
    <w:p w14:paraId="48F6289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  <w:lang w:val="en-US"/>
        </w:rPr>
        <w:t>HTML-</w:t>
      </w:r>
      <w:r w:rsidRPr="003C0A7A">
        <w:rPr>
          <w:rFonts w:ascii="Times New Roman" w:hAnsi="Times New Roman" w:cs="Times New Roman"/>
          <w:b/>
          <w:bCs/>
          <w:sz w:val="28"/>
          <w:szCs w:val="28"/>
        </w:rPr>
        <w:t>интерфейс</w:t>
      </w:r>
      <w:r w:rsidRPr="003C0A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C0A7A">
        <w:rPr>
          <w:rFonts w:ascii="Times New Roman" w:hAnsi="Times New Roman" w:cs="Times New Roman"/>
          <w:b/>
          <w:bCs/>
          <w:sz w:val="28"/>
          <w:szCs w:val="28"/>
        </w:rPr>
        <w:t>Фрагмент страницы входа (файл </w:t>
      </w:r>
      <w:r w:rsidRPr="003C0A7A">
        <w:rPr>
          <w:rFonts w:ascii="Times New Roman" w:hAnsi="Times New Roman" w:cs="Times New Roman"/>
          <w:sz w:val="28"/>
          <w:szCs w:val="28"/>
        </w:rPr>
        <w:t>login.html</w:t>
      </w:r>
      <w:r w:rsidRPr="003C0A7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7F7E0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14:paraId="04117D6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&lt;!DOCTYPE html&gt;</w:t>
      </w:r>
    </w:p>
    <w:p w14:paraId="2E03884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&lt;html lang="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14:paraId="588F81FA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&lt;head&gt;</w:t>
      </w:r>
    </w:p>
    <w:p w14:paraId="147A358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&lt;meta charset="UTF-8"&gt;</w:t>
      </w:r>
    </w:p>
    <w:p w14:paraId="2F64507D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&lt;meta name="viewport" content="width=device-width, initial-scale=1.0"&gt;</w:t>
      </w:r>
    </w:p>
    <w:p w14:paraId="36709A1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C0A7A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&gt;ASUSUS - Вход в систему&lt;/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&gt;</w:t>
      </w:r>
    </w:p>
    <w:p w14:paraId="18D40D3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    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>&lt;style&gt;</w:t>
      </w:r>
    </w:p>
    <w:p w14:paraId="1A0AEA6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body {</w:t>
      </w:r>
    </w:p>
    <w:p w14:paraId="2FCFC7A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font-family: 'Segoe UI', system-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, sans-serif;</w:t>
      </w:r>
    </w:p>
    <w:p w14:paraId="512A9DF7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background: linear-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gradient(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135deg, #f5f7fa 0%, #c3cfe2 100%);</w:t>
      </w:r>
    </w:p>
    <w:p w14:paraId="6AFB003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display: flex;</w:t>
      </w:r>
    </w:p>
    <w:p w14:paraId="3A43547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justify-content: center;</w:t>
      </w:r>
    </w:p>
    <w:p w14:paraId="440CD61D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align-items: center;</w:t>
      </w:r>
    </w:p>
    <w:p w14:paraId="3B7EF1C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min-height: 100vh;</w:t>
      </w:r>
    </w:p>
    <w:p w14:paraId="100F021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margin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: 0;</w:t>
      </w:r>
    </w:p>
    <w:p w14:paraId="2AD0042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        }</w:t>
      </w:r>
    </w:p>
    <w:p w14:paraId="093CE15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        .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login-container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{</w:t>
      </w:r>
    </w:p>
    <w:p w14:paraId="7F9D291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>background-color: white;</w:t>
      </w:r>
    </w:p>
    <w:p w14:paraId="4B3DF51A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padding: 2.5rem;</w:t>
      </w:r>
    </w:p>
    <w:p w14:paraId="22F0C4A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border-radius: 12px;</w:t>
      </w:r>
    </w:p>
    <w:p w14:paraId="09B43AB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box-shadow: 0 10px 25px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rgba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0, 0, 0, 0.1);</w:t>
      </w:r>
    </w:p>
    <w:p w14:paraId="623C68D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width: 100%;</w:t>
      </w:r>
    </w:p>
    <w:p w14:paraId="428F30C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max-width: 400px;</w:t>
      </w:r>
    </w:p>
    <w:p w14:paraId="0A4F74B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}</w:t>
      </w:r>
    </w:p>
    <w:p w14:paraId="253CBD2A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.form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-group {</w:t>
      </w:r>
    </w:p>
    <w:p w14:paraId="2631A85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margin-bottom: 1.5rem;</w:t>
      </w:r>
    </w:p>
    <w:p w14:paraId="5A13A7E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}</w:t>
      </w:r>
    </w:p>
    <w:p w14:paraId="3F1E5A9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.form</w:t>
      </w:r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-control {</w:t>
      </w:r>
    </w:p>
    <w:p w14:paraId="0A86E3E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width: 100%;</w:t>
      </w:r>
    </w:p>
    <w:p w14:paraId="73E19E2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padding: 0.75rem;</w:t>
      </w:r>
    </w:p>
    <w:p w14:paraId="317C654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border: 1px solid #ddd;</w:t>
      </w:r>
    </w:p>
    <w:p w14:paraId="0C472AF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border-radius: 6px;</w:t>
      </w:r>
    </w:p>
    <w:p w14:paraId="21491AF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box-sizing: border-box;</w:t>
      </w:r>
    </w:p>
    <w:p w14:paraId="0C9BE3D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font-size: 1rem;</w:t>
      </w:r>
    </w:p>
    <w:p w14:paraId="537FDFA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}</w:t>
      </w:r>
    </w:p>
    <w:p w14:paraId="6BB501B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btn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-primary {</w:t>
      </w:r>
    </w:p>
    <w:p w14:paraId="1A1055E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width: 100%;</w:t>
      </w:r>
    </w:p>
    <w:p w14:paraId="7FBB3E6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padding: 0.75rem;</w:t>
      </w:r>
    </w:p>
    <w:p w14:paraId="4D56C37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background-color: #2c3e50;</w:t>
      </w:r>
    </w:p>
    <w:p w14:paraId="1494E35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color: white;</w:t>
      </w:r>
    </w:p>
    <w:p w14:paraId="2EE1CB1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border: none;</w:t>
      </w:r>
    </w:p>
    <w:p w14:paraId="2739B07D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border-radius: 6px;</w:t>
      </w:r>
    </w:p>
    <w:p w14:paraId="6B34718A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font-size: 1rem;</w:t>
      </w:r>
    </w:p>
    <w:p w14:paraId="55F4BBE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cursor: pointer;</w:t>
      </w:r>
    </w:p>
    <w:p w14:paraId="28DAA2F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transition: background-color 0.2s;</w:t>
      </w:r>
    </w:p>
    <w:p w14:paraId="66AA506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}</w:t>
      </w:r>
    </w:p>
    <w:p w14:paraId="2EDAFFC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&lt;/style&gt;</w:t>
      </w:r>
    </w:p>
    <w:p w14:paraId="2293E51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&lt;/head&gt;</w:t>
      </w:r>
    </w:p>
    <w:p w14:paraId="1EC77A3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>&lt;body&gt;</w:t>
      </w:r>
    </w:p>
    <w:p w14:paraId="65A977C9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&lt;div class="login-container"&gt;</w:t>
      </w:r>
    </w:p>
    <w:p w14:paraId="31653D0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&lt;h2 style="text-align: center; margin-bottom: 2rem;"&gt;</w:t>
      </w:r>
      <w:r w:rsidRPr="003C0A7A">
        <w:rPr>
          <w:rFonts w:ascii="Times New Roman" w:hAnsi="Times New Roman" w:cs="Times New Roman"/>
          <w:sz w:val="28"/>
          <w:szCs w:val="28"/>
        </w:rPr>
        <w:t>Вход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0A7A">
        <w:rPr>
          <w:rFonts w:ascii="Times New Roman" w:hAnsi="Times New Roman" w:cs="Times New Roman"/>
          <w:sz w:val="28"/>
          <w:szCs w:val="28"/>
        </w:rPr>
        <w:t>в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ASUSUS&lt;/h2&gt;</w:t>
      </w:r>
    </w:p>
    <w:p w14:paraId="13E200D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&lt;form id="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loginForm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14:paraId="60462744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&lt;div class="form-group"&gt;</w:t>
      </w:r>
    </w:p>
    <w:p w14:paraId="7E5D57A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    &lt;label for="login"&gt;</w:t>
      </w:r>
      <w:r w:rsidRPr="003C0A7A">
        <w:rPr>
          <w:rFonts w:ascii="Times New Roman" w:hAnsi="Times New Roman" w:cs="Times New Roman"/>
          <w:sz w:val="28"/>
          <w:szCs w:val="28"/>
        </w:rPr>
        <w:t>Логин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>&lt;/label&gt;</w:t>
      </w:r>
    </w:p>
    <w:p w14:paraId="5DF7CC5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    &lt;input type="text" id="login" class="form-control" required&gt;</w:t>
      </w:r>
    </w:p>
    <w:p w14:paraId="06666A57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&lt;/div&gt;</w:t>
      </w:r>
    </w:p>
    <w:p w14:paraId="220A4B72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&lt;div class="form-group"&gt;</w:t>
      </w:r>
    </w:p>
    <w:p w14:paraId="7FFD24F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    &lt;label for="password"&gt;</w:t>
      </w:r>
      <w:r w:rsidRPr="003C0A7A">
        <w:rPr>
          <w:rFonts w:ascii="Times New Roman" w:hAnsi="Times New Roman" w:cs="Times New Roman"/>
          <w:sz w:val="28"/>
          <w:szCs w:val="28"/>
        </w:rPr>
        <w:t>Пароль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>&lt;/label&gt;</w:t>
      </w:r>
    </w:p>
    <w:p w14:paraId="2D7FD553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    &lt;input type="password" id="password" class="form-control" required&gt;</w:t>
      </w:r>
    </w:p>
    <w:p w14:paraId="1C27909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&lt;/div&gt;</w:t>
      </w:r>
    </w:p>
    <w:p w14:paraId="34E3D178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&lt;button type="submit" class="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btn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-primary"&gt;</w:t>
      </w:r>
      <w:r w:rsidRPr="003C0A7A">
        <w:rPr>
          <w:rFonts w:ascii="Times New Roman" w:hAnsi="Times New Roman" w:cs="Times New Roman"/>
          <w:sz w:val="28"/>
          <w:szCs w:val="28"/>
        </w:rPr>
        <w:t>Войти</w:t>
      </w:r>
      <w:r w:rsidRPr="003C0A7A">
        <w:rPr>
          <w:rFonts w:ascii="Times New Roman" w:hAnsi="Times New Roman" w:cs="Times New Roman"/>
          <w:sz w:val="28"/>
          <w:szCs w:val="28"/>
          <w:lang w:val="en-US"/>
        </w:rPr>
        <w:t>&lt;/button&gt;</w:t>
      </w:r>
    </w:p>
    <w:p w14:paraId="22E7BAC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&lt;/form&gt;</w:t>
      </w:r>
    </w:p>
    <w:p w14:paraId="2EF5BB30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&lt;/div&gt;</w:t>
      </w:r>
    </w:p>
    <w:p w14:paraId="241AF82E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&lt;script&gt;</w:t>
      </w:r>
    </w:p>
    <w:p w14:paraId="39AFCB16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document.getElementById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('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loginForm</w:t>
      </w:r>
      <w:proofErr w:type="spellEnd"/>
      <w:r w:rsidRPr="003C0A7A">
        <w:rPr>
          <w:rFonts w:ascii="Times New Roman" w:hAnsi="Times New Roman" w:cs="Times New Roman"/>
          <w:sz w:val="28"/>
          <w:szCs w:val="28"/>
          <w:lang w:val="en-US"/>
        </w:rPr>
        <w:t>'</w:t>
      </w:r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spellStart"/>
      <w:r w:rsidRPr="003C0A7A">
        <w:rPr>
          <w:rFonts w:ascii="Times New Roman" w:hAnsi="Times New Roman" w:cs="Times New Roman"/>
          <w:sz w:val="28"/>
          <w:szCs w:val="28"/>
          <w:lang w:val="en-US"/>
        </w:rPr>
        <w:t>addEventListener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('submit', async function(e) {</w:t>
      </w:r>
    </w:p>
    <w:p w14:paraId="280EE4A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e.preventDefault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();</w:t>
      </w:r>
    </w:p>
    <w:p w14:paraId="5E67D14F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const login =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document.getElementById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('login').value;</w:t>
      </w:r>
    </w:p>
    <w:p w14:paraId="4FD5A555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const password = </w:t>
      </w:r>
      <w:proofErr w:type="spellStart"/>
      <w:proofErr w:type="gramStart"/>
      <w:r w:rsidRPr="003C0A7A">
        <w:rPr>
          <w:rFonts w:ascii="Times New Roman" w:hAnsi="Times New Roman" w:cs="Times New Roman"/>
          <w:sz w:val="28"/>
          <w:szCs w:val="28"/>
          <w:lang w:val="en-US"/>
        </w:rPr>
        <w:t>document.getElementById</w:t>
      </w:r>
      <w:proofErr w:type="spellEnd"/>
      <w:proofErr w:type="gramEnd"/>
      <w:r w:rsidRPr="003C0A7A">
        <w:rPr>
          <w:rFonts w:ascii="Times New Roman" w:hAnsi="Times New Roman" w:cs="Times New Roman"/>
          <w:sz w:val="28"/>
          <w:szCs w:val="28"/>
          <w:lang w:val="en-US"/>
        </w:rPr>
        <w:t>('password').value;</w:t>
      </w:r>
    </w:p>
    <w:p w14:paraId="52347B5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3C0A7A">
        <w:rPr>
          <w:rFonts w:ascii="Times New Roman" w:hAnsi="Times New Roman" w:cs="Times New Roman"/>
          <w:sz w:val="28"/>
          <w:szCs w:val="28"/>
        </w:rPr>
        <w:t>// ... логика отправки запроса на 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auth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 xml:space="preserve"> и обработки ответа</w:t>
      </w:r>
    </w:p>
    <w:p w14:paraId="426D24DB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        });</w:t>
      </w:r>
    </w:p>
    <w:p w14:paraId="702BB461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 xml:space="preserve">    &lt;/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script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&gt;</w:t>
      </w:r>
    </w:p>
    <w:p w14:paraId="57B3F0B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&lt;/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&gt;</w:t>
      </w:r>
    </w:p>
    <w:p w14:paraId="2D27541C" w14:textId="77777777" w:rsidR="003C0A7A" w:rsidRPr="003C0A7A" w:rsidRDefault="003C0A7A" w:rsidP="00F752A2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&lt;/</w:t>
      </w:r>
      <w:proofErr w:type="spellStart"/>
      <w:r w:rsidRPr="003C0A7A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3C0A7A">
        <w:rPr>
          <w:rFonts w:ascii="Times New Roman" w:hAnsi="Times New Roman" w:cs="Times New Roman"/>
          <w:sz w:val="28"/>
          <w:szCs w:val="28"/>
        </w:rPr>
        <w:t>&gt;</w:t>
      </w:r>
    </w:p>
    <w:p w14:paraId="58D27AA8" w14:textId="77777777" w:rsidR="003C0A7A" w:rsidRPr="003C0A7A" w:rsidRDefault="003C0A7A" w:rsidP="003C0A7A">
      <w:pPr>
        <w:tabs>
          <w:tab w:val="left" w:pos="1560"/>
        </w:tabs>
        <w:spacing w:after="0" w:line="48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b/>
          <w:bCs/>
          <w:sz w:val="28"/>
          <w:szCs w:val="28"/>
        </w:rPr>
        <w:t>ПРИЛОЖЕНИЕ В</w:t>
      </w:r>
    </w:p>
    <w:p w14:paraId="40F66EF6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Листинг 5. Пример академической ведомости (student1_report.txt)</w:t>
      </w:r>
    </w:p>
    <w:p w14:paraId="490BAE08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АКАДЕМИЧЕСКАЯ ВЕДОМОСТЬ</w:t>
      </w:r>
    </w:p>
    <w:p w14:paraId="60203A80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========================================</w:t>
      </w:r>
    </w:p>
    <w:p w14:paraId="4F713949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Студент: Азанов Дмитрий Вячеславович</w:t>
      </w:r>
    </w:p>
    <w:p w14:paraId="45AF77DE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Группа: ИТ-201</w:t>
      </w:r>
    </w:p>
    <w:p w14:paraId="77964B06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Специальность: Информационные системы и технологии</w:t>
      </w:r>
    </w:p>
    <w:p w14:paraId="5BC91B0A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Курс: 2</w:t>
      </w:r>
    </w:p>
    <w:p w14:paraId="4D1F4432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Зачетная книжка: 210650312</w:t>
      </w:r>
    </w:p>
    <w:p w14:paraId="43880BC7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lastRenderedPageBreak/>
        <w:t>СЕМЕСТР 3</w:t>
      </w:r>
    </w:p>
    <w:p w14:paraId="5538B46C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----------------------------------------</w:t>
      </w:r>
    </w:p>
    <w:p w14:paraId="7B6E78FC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Программирование (144 часа)</w:t>
      </w:r>
    </w:p>
    <w:p w14:paraId="58244F03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Форма контроля: экзамен</w:t>
      </w:r>
    </w:p>
    <w:p w14:paraId="03F7FC7C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Промежуточные оценки: 4, 5, 5</w:t>
      </w:r>
    </w:p>
    <w:p w14:paraId="5B9DE515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Экзамен: 5</w:t>
      </w:r>
    </w:p>
    <w:p w14:paraId="536A2DC5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Средний балл: 4.75</w:t>
      </w:r>
    </w:p>
    <w:p w14:paraId="2B6AC1EC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Базы данных (108 часов)</w:t>
      </w:r>
    </w:p>
    <w:p w14:paraId="399E4F08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14:paraId="094AA6A6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Промежуточные оценки: 4, 4, 5</w:t>
      </w:r>
    </w:p>
    <w:p w14:paraId="0FE7DF63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Зачет: зачет</w:t>
      </w:r>
    </w:p>
    <w:p w14:paraId="4D718B77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Средний балл: 4.33</w:t>
      </w:r>
    </w:p>
    <w:p w14:paraId="18003E68" w14:textId="77777777" w:rsidR="00F752A2" w:rsidRPr="00F752A2" w:rsidRDefault="00F752A2" w:rsidP="00F752A2">
      <w:pPr>
        <w:tabs>
          <w:tab w:val="left" w:pos="156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52A2">
        <w:rPr>
          <w:rFonts w:ascii="Times New Roman" w:hAnsi="Times New Roman" w:cs="Times New Roman"/>
          <w:sz w:val="28"/>
          <w:szCs w:val="28"/>
        </w:rPr>
        <w:t>Дата формирования: 04.12.2025 14:30</w:t>
      </w:r>
    </w:p>
    <w:p w14:paraId="15B3D93B" w14:textId="1CAE00B6" w:rsidR="0056536A" w:rsidRPr="00F752A2" w:rsidRDefault="0056536A" w:rsidP="00F752A2">
      <w:pPr>
        <w:tabs>
          <w:tab w:val="left" w:pos="1560"/>
        </w:tabs>
        <w:spacing w:after="0" w:line="48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sectPr w:rsidR="0056536A" w:rsidRPr="00F752A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2622" w14:textId="77777777" w:rsidR="007C7B5A" w:rsidRDefault="007C7B5A" w:rsidP="008D08FC">
      <w:pPr>
        <w:spacing w:after="0" w:line="240" w:lineRule="auto"/>
      </w:pPr>
      <w:r>
        <w:separator/>
      </w:r>
    </w:p>
  </w:endnote>
  <w:endnote w:type="continuationSeparator" w:id="0">
    <w:p w14:paraId="400F99C0" w14:textId="77777777" w:rsidR="007C7B5A" w:rsidRDefault="007C7B5A" w:rsidP="008D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532306"/>
      <w:docPartObj>
        <w:docPartGallery w:val="Page Numbers (Bottom of Page)"/>
        <w:docPartUnique/>
      </w:docPartObj>
    </w:sdtPr>
    <w:sdtContent>
      <w:p w14:paraId="6C151AC2" w14:textId="392E7A53" w:rsidR="008D08FC" w:rsidRDefault="008D08F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153E6" w14:textId="77777777" w:rsidR="008D08FC" w:rsidRDefault="008D08F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0129" w14:textId="77777777" w:rsidR="007C7B5A" w:rsidRDefault="007C7B5A" w:rsidP="008D08FC">
      <w:pPr>
        <w:spacing w:after="0" w:line="240" w:lineRule="auto"/>
      </w:pPr>
      <w:r>
        <w:separator/>
      </w:r>
    </w:p>
  </w:footnote>
  <w:footnote w:type="continuationSeparator" w:id="0">
    <w:p w14:paraId="0A77D637" w14:textId="77777777" w:rsidR="007C7B5A" w:rsidRDefault="007C7B5A" w:rsidP="008D0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598"/>
    <w:multiLevelType w:val="multilevel"/>
    <w:tmpl w:val="FF5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37764"/>
    <w:multiLevelType w:val="multilevel"/>
    <w:tmpl w:val="EF3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D3B36"/>
    <w:multiLevelType w:val="multilevel"/>
    <w:tmpl w:val="A472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75CCF"/>
    <w:multiLevelType w:val="multilevel"/>
    <w:tmpl w:val="8522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473212"/>
    <w:multiLevelType w:val="multilevel"/>
    <w:tmpl w:val="4EF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740D8"/>
    <w:multiLevelType w:val="multilevel"/>
    <w:tmpl w:val="AF3A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716EC"/>
    <w:multiLevelType w:val="multilevel"/>
    <w:tmpl w:val="0BA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504292"/>
    <w:multiLevelType w:val="multilevel"/>
    <w:tmpl w:val="415C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6C6D6E"/>
    <w:multiLevelType w:val="multilevel"/>
    <w:tmpl w:val="B2A2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5E6978"/>
    <w:multiLevelType w:val="multilevel"/>
    <w:tmpl w:val="D08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342422"/>
    <w:multiLevelType w:val="multilevel"/>
    <w:tmpl w:val="B08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C260C0"/>
    <w:multiLevelType w:val="multilevel"/>
    <w:tmpl w:val="F1D6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7510D4"/>
    <w:multiLevelType w:val="multilevel"/>
    <w:tmpl w:val="78F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4D0EC5"/>
    <w:multiLevelType w:val="multilevel"/>
    <w:tmpl w:val="A342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DB25FF"/>
    <w:multiLevelType w:val="multilevel"/>
    <w:tmpl w:val="D786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F6190"/>
    <w:multiLevelType w:val="multilevel"/>
    <w:tmpl w:val="5DCA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6E191F"/>
    <w:multiLevelType w:val="multilevel"/>
    <w:tmpl w:val="BD3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F52BB6"/>
    <w:multiLevelType w:val="multilevel"/>
    <w:tmpl w:val="3FF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5B222B"/>
    <w:multiLevelType w:val="multilevel"/>
    <w:tmpl w:val="069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544D75"/>
    <w:multiLevelType w:val="multilevel"/>
    <w:tmpl w:val="805C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CA3E95"/>
    <w:multiLevelType w:val="multilevel"/>
    <w:tmpl w:val="1452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6C3BF5"/>
    <w:multiLevelType w:val="multilevel"/>
    <w:tmpl w:val="E51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E33635"/>
    <w:multiLevelType w:val="multilevel"/>
    <w:tmpl w:val="8F4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8F0640"/>
    <w:multiLevelType w:val="multilevel"/>
    <w:tmpl w:val="E23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D656C7"/>
    <w:multiLevelType w:val="multilevel"/>
    <w:tmpl w:val="9F1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EE78D1"/>
    <w:multiLevelType w:val="multilevel"/>
    <w:tmpl w:val="865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6B474F"/>
    <w:multiLevelType w:val="multilevel"/>
    <w:tmpl w:val="EB3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2732BF"/>
    <w:multiLevelType w:val="multilevel"/>
    <w:tmpl w:val="29D2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9F6287"/>
    <w:multiLevelType w:val="multilevel"/>
    <w:tmpl w:val="38AC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6A2859"/>
    <w:multiLevelType w:val="multilevel"/>
    <w:tmpl w:val="45C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93794E"/>
    <w:multiLevelType w:val="multilevel"/>
    <w:tmpl w:val="CB88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66B37"/>
    <w:multiLevelType w:val="multilevel"/>
    <w:tmpl w:val="E6D2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76349E"/>
    <w:multiLevelType w:val="multilevel"/>
    <w:tmpl w:val="8246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F966F8"/>
    <w:multiLevelType w:val="multilevel"/>
    <w:tmpl w:val="21D6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051D57"/>
    <w:multiLevelType w:val="multilevel"/>
    <w:tmpl w:val="849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AD41E4"/>
    <w:multiLevelType w:val="multilevel"/>
    <w:tmpl w:val="2D0E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4090176">
    <w:abstractNumId w:val="28"/>
  </w:num>
  <w:num w:numId="2" w16cid:durableId="851452407">
    <w:abstractNumId w:val="26"/>
  </w:num>
  <w:num w:numId="3" w16cid:durableId="537664831">
    <w:abstractNumId w:val="18"/>
  </w:num>
  <w:num w:numId="4" w16cid:durableId="1848790609">
    <w:abstractNumId w:val="8"/>
  </w:num>
  <w:num w:numId="5" w16cid:durableId="1170371106">
    <w:abstractNumId w:val="17"/>
  </w:num>
  <w:num w:numId="6" w16cid:durableId="1796873451">
    <w:abstractNumId w:val="20"/>
  </w:num>
  <w:num w:numId="7" w16cid:durableId="1285238036">
    <w:abstractNumId w:val="3"/>
  </w:num>
  <w:num w:numId="8" w16cid:durableId="1577549396">
    <w:abstractNumId w:val="4"/>
  </w:num>
  <w:num w:numId="9" w16cid:durableId="1573541351">
    <w:abstractNumId w:val="15"/>
  </w:num>
  <w:num w:numId="10" w16cid:durableId="1869222593">
    <w:abstractNumId w:val="23"/>
  </w:num>
  <w:num w:numId="11" w16cid:durableId="1216742541">
    <w:abstractNumId w:val="24"/>
  </w:num>
  <w:num w:numId="12" w16cid:durableId="326522930">
    <w:abstractNumId w:val="21"/>
  </w:num>
  <w:num w:numId="13" w16cid:durableId="1003817388">
    <w:abstractNumId w:val="16"/>
  </w:num>
  <w:num w:numId="14" w16cid:durableId="525294531">
    <w:abstractNumId w:val="11"/>
  </w:num>
  <w:num w:numId="15" w16cid:durableId="1648364242">
    <w:abstractNumId w:val="7"/>
  </w:num>
  <w:num w:numId="16" w16cid:durableId="1542785355">
    <w:abstractNumId w:val="25"/>
  </w:num>
  <w:num w:numId="17" w16cid:durableId="1700667752">
    <w:abstractNumId w:val="13"/>
  </w:num>
  <w:num w:numId="18" w16cid:durableId="703942387">
    <w:abstractNumId w:val="12"/>
  </w:num>
  <w:num w:numId="19" w16cid:durableId="1198422604">
    <w:abstractNumId w:val="35"/>
  </w:num>
  <w:num w:numId="20" w16cid:durableId="136387463">
    <w:abstractNumId w:val="31"/>
  </w:num>
  <w:num w:numId="21" w16cid:durableId="767434767">
    <w:abstractNumId w:val="14"/>
  </w:num>
  <w:num w:numId="22" w16cid:durableId="1042365373">
    <w:abstractNumId w:val="1"/>
  </w:num>
  <w:num w:numId="23" w16cid:durableId="862590192">
    <w:abstractNumId w:val="0"/>
  </w:num>
  <w:num w:numId="24" w16cid:durableId="1536235064">
    <w:abstractNumId w:val="27"/>
  </w:num>
  <w:num w:numId="25" w16cid:durableId="2051148268">
    <w:abstractNumId w:val="2"/>
  </w:num>
  <w:num w:numId="26" w16cid:durableId="534001204">
    <w:abstractNumId w:val="22"/>
  </w:num>
  <w:num w:numId="27" w16cid:durableId="503596479">
    <w:abstractNumId w:val="10"/>
  </w:num>
  <w:num w:numId="28" w16cid:durableId="394162870">
    <w:abstractNumId w:val="33"/>
  </w:num>
  <w:num w:numId="29" w16cid:durableId="765272205">
    <w:abstractNumId w:val="29"/>
  </w:num>
  <w:num w:numId="30" w16cid:durableId="495724754">
    <w:abstractNumId w:val="32"/>
  </w:num>
  <w:num w:numId="31" w16cid:durableId="674966424">
    <w:abstractNumId w:val="19"/>
  </w:num>
  <w:num w:numId="32" w16cid:durableId="973484801">
    <w:abstractNumId w:val="9"/>
  </w:num>
  <w:num w:numId="33" w16cid:durableId="1440181202">
    <w:abstractNumId w:val="34"/>
  </w:num>
  <w:num w:numId="34" w16cid:durableId="695931270">
    <w:abstractNumId w:val="6"/>
  </w:num>
  <w:num w:numId="35" w16cid:durableId="671764556">
    <w:abstractNumId w:val="30"/>
  </w:num>
  <w:num w:numId="36" w16cid:durableId="190120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66"/>
    <w:rsid w:val="00306876"/>
    <w:rsid w:val="003C0A7A"/>
    <w:rsid w:val="00550065"/>
    <w:rsid w:val="0056536A"/>
    <w:rsid w:val="007A57A2"/>
    <w:rsid w:val="007C7B5A"/>
    <w:rsid w:val="008D08FC"/>
    <w:rsid w:val="00A15E66"/>
    <w:rsid w:val="00A93D16"/>
    <w:rsid w:val="00C6501D"/>
    <w:rsid w:val="00DA31E0"/>
    <w:rsid w:val="00F7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41AC"/>
  <w15:chartTrackingRefBased/>
  <w15:docId w15:val="{F829D8BB-CAD3-41B9-911C-633901BC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6A"/>
    <w:rPr>
      <w:rFonts w:ascii="Calibri" w:eastAsiaTheme="minorEastAsia" w:hAnsi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1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E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E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E6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E6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E6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E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E6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15E6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3D1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93D1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D0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08FC"/>
    <w:rPr>
      <w:rFonts w:ascii="Calibri" w:eastAsiaTheme="minorEastAsia" w:hAnsi="Calibri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8D0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08FC"/>
    <w:rPr>
      <w:rFonts w:ascii="Calibri" w:eastAsiaTheme="minorEastAsia" w:hAnsi="Calibri"/>
      <w:kern w:val="0"/>
      <w:lang w:eastAsia="ru-RU"/>
      <w14:ligatures w14:val="none"/>
    </w:rPr>
  </w:style>
  <w:style w:type="table" w:styleId="af2">
    <w:name w:val="Light List"/>
    <w:basedOn w:val="a1"/>
    <w:uiPriority w:val="61"/>
    <w:rsid w:val="003C0A7A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3">
    <w:name w:val="Table Grid"/>
    <w:basedOn w:val="a1"/>
    <w:uiPriority w:val="39"/>
    <w:rsid w:val="003C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sqlalchem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stapi.tiangol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atatracker.ietf.org/doc/html/rfc7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32</Pages>
  <Words>7132</Words>
  <Characters>40655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Гордей Головин</dc:creator>
  <cp:keywords/>
  <dc:description/>
  <cp:lastModifiedBy>Гордей Головин</cp:lastModifiedBy>
  <cp:revision>2</cp:revision>
  <dcterms:created xsi:type="dcterms:W3CDTF">2025-12-09T07:04:00Z</dcterms:created>
  <dcterms:modified xsi:type="dcterms:W3CDTF">2025-12-09T08:05:00Z</dcterms:modified>
</cp:coreProperties>
</file>